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38946" w14:textId="77777777" w:rsidR="00830D10" w:rsidRPr="00EA6BA8" w:rsidRDefault="00830D10" w:rsidP="00830D10">
      <w:pPr>
        <w:pStyle w:val="Heading1"/>
        <w:spacing w:before="0" w:after="0"/>
        <w:rPr>
          <w:rFonts w:cs="Arial"/>
          <w:bCs/>
          <w:kern w:val="0"/>
          <w:sz w:val="22"/>
          <w:szCs w:val="22"/>
          <w:lang w:val="en-GB" w:eastAsia="en-US"/>
        </w:rPr>
      </w:pPr>
      <w:r>
        <w:rPr>
          <w:noProof/>
          <w:lang w:val="en-GB"/>
        </w:rPr>
        <w:drawing>
          <wp:anchor distT="0" distB="0" distL="114300" distR="114300" simplePos="0" relativeHeight="251659264" behindDoc="0" locked="0" layoutInCell="1" allowOverlap="1" wp14:anchorId="34BE5329" wp14:editId="0489188D">
            <wp:simplePos x="0" y="0"/>
            <wp:positionH relativeFrom="column">
              <wp:posOffset>8001000</wp:posOffset>
            </wp:positionH>
            <wp:positionV relativeFrom="paragraph">
              <wp:posOffset>-342900</wp:posOffset>
            </wp:positionV>
            <wp:extent cx="723900" cy="1219200"/>
            <wp:effectExtent l="0" t="0" r="0" b="0"/>
            <wp:wrapSquare wrapText="bothSides"/>
            <wp:docPr id="1" name="Picture 1" descr="20mmMarkMo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mmMarkMon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BA8">
        <w:rPr>
          <w:rFonts w:cs="Arial"/>
          <w:bCs/>
          <w:kern w:val="0"/>
          <w:sz w:val="22"/>
          <w:szCs w:val="22"/>
          <w:lang w:val="en-GB" w:eastAsia="en-US"/>
        </w:rPr>
        <w:t>Glasgow City Council Education Services</w:t>
      </w:r>
    </w:p>
    <w:p w14:paraId="42B5F78E" w14:textId="77777777" w:rsidR="00830D10" w:rsidRPr="00EA6BA8" w:rsidRDefault="00830D10" w:rsidP="00830D10">
      <w:pPr>
        <w:pStyle w:val="Heading1"/>
        <w:spacing w:before="0" w:after="0"/>
        <w:rPr>
          <w:rFonts w:cs="Arial"/>
          <w:bCs/>
          <w:kern w:val="0"/>
          <w:sz w:val="22"/>
          <w:szCs w:val="22"/>
          <w:lang w:val="en-GB" w:eastAsia="en-US"/>
        </w:rPr>
      </w:pPr>
    </w:p>
    <w:p w14:paraId="59E6D41B" w14:textId="77777777" w:rsidR="00830D10" w:rsidRPr="00EA6BA8" w:rsidRDefault="00830D10" w:rsidP="00830D10">
      <w:pPr>
        <w:pStyle w:val="Heading1"/>
        <w:spacing w:before="0" w:after="0"/>
        <w:rPr>
          <w:rFonts w:cs="Arial"/>
          <w:bCs/>
          <w:kern w:val="0"/>
          <w:sz w:val="22"/>
          <w:szCs w:val="22"/>
          <w:lang w:val="en-GB" w:eastAsia="en-US"/>
        </w:rPr>
      </w:pPr>
      <w:r w:rsidRPr="00EA6BA8">
        <w:rPr>
          <w:rFonts w:cs="Arial"/>
          <w:bCs/>
          <w:kern w:val="0"/>
          <w:sz w:val="22"/>
          <w:szCs w:val="22"/>
          <w:lang w:val="en-GB" w:eastAsia="en-US"/>
        </w:rPr>
        <w:t xml:space="preserve">Improvement Planning </w:t>
      </w:r>
    </w:p>
    <w:p w14:paraId="076401A1" w14:textId="77777777" w:rsidR="00830D10" w:rsidRPr="00EA6BA8" w:rsidRDefault="00830D10" w:rsidP="00830D10">
      <w:pPr>
        <w:rPr>
          <w:rFonts w:ascii="Arial" w:hAnsi="Arial" w:cs="Arial"/>
          <w:sz w:val="22"/>
          <w:szCs w:val="22"/>
        </w:rPr>
      </w:pPr>
    </w:p>
    <w:tbl>
      <w:tblPr>
        <w:tblW w:w="8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7003"/>
      </w:tblGrid>
      <w:tr w:rsidR="00830D10" w:rsidRPr="00EA6BA8" w14:paraId="06D4B96B" w14:textId="77777777" w:rsidTr="006E12AA">
        <w:trPr>
          <w:trHeight w:val="236"/>
        </w:trPr>
        <w:tc>
          <w:tcPr>
            <w:tcW w:w="1749" w:type="dxa"/>
            <w:shd w:val="clear" w:color="auto" w:fill="C0C0C0"/>
            <w:vAlign w:val="center"/>
          </w:tcPr>
          <w:p w14:paraId="229F2D98" w14:textId="77777777" w:rsidR="00830D10" w:rsidRPr="00EA6BA8" w:rsidRDefault="00830D10" w:rsidP="006E12AA">
            <w:pPr>
              <w:pStyle w:val="Heading3"/>
              <w:rPr>
                <w:rFonts w:ascii="Arial" w:hAnsi="Arial" w:cs="Arial"/>
                <w:color w:val="auto"/>
                <w:sz w:val="22"/>
                <w:szCs w:val="22"/>
              </w:rPr>
            </w:pPr>
            <w:r w:rsidRPr="00EA6BA8">
              <w:rPr>
                <w:rFonts w:ascii="Arial" w:hAnsi="Arial" w:cs="Arial"/>
                <w:color w:val="auto"/>
                <w:sz w:val="22"/>
                <w:szCs w:val="22"/>
              </w:rPr>
              <w:t>Establishment</w:t>
            </w:r>
          </w:p>
        </w:tc>
        <w:tc>
          <w:tcPr>
            <w:tcW w:w="7003" w:type="dxa"/>
            <w:vAlign w:val="center"/>
          </w:tcPr>
          <w:p w14:paraId="4FA4EB39" w14:textId="77777777" w:rsidR="00830D10" w:rsidRDefault="00830D10" w:rsidP="006E12AA">
            <w:pPr>
              <w:rPr>
                <w:rFonts w:ascii="Arial" w:hAnsi="Arial" w:cs="Arial"/>
                <w:b/>
                <w:sz w:val="22"/>
                <w:szCs w:val="22"/>
              </w:rPr>
            </w:pPr>
          </w:p>
          <w:p w14:paraId="04E0BCBB" w14:textId="77777777" w:rsidR="00830D10" w:rsidRDefault="00830D10" w:rsidP="006E12AA">
            <w:pPr>
              <w:rPr>
                <w:rFonts w:ascii="Arial" w:hAnsi="Arial" w:cs="Arial"/>
                <w:b/>
                <w:sz w:val="22"/>
                <w:szCs w:val="22"/>
              </w:rPr>
            </w:pPr>
          </w:p>
          <w:p w14:paraId="3CB50F4D" w14:textId="022EEB6D" w:rsidR="00830D10" w:rsidRDefault="0047052C" w:rsidP="006E12AA">
            <w:pPr>
              <w:rPr>
                <w:rFonts w:ascii="Arial" w:hAnsi="Arial" w:cs="Arial"/>
                <w:b/>
                <w:sz w:val="22"/>
                <w:szCs w:val="22"/>
              </w:rPr>
            </w:pPr>
            <w:r>
              <w:rPr>
                <w:rFonts w:ascii="Arial" w:hAnsi="Arial" w:cs="Arial"/>
                <w:b/>
                <w:sz w:val="22"/>
                <w:szCs w:val="22"/>
              </w:rPr>
              <w:t>Swinton Primary School</w:t>
            </w:r>
          </w:p>
          <w:p w14:paraId="0918CDC0" w14:textId="77777777" w:rsidR="00830D10" w:rsidRDefault="00830D10" w:rsidP="006E12AA">
            <w:pPr>
              <w:rPr>
                <w:rFonts w:ascii="Arial" w:hAnsi="Arial" w:cs="Arial"/>
                <w:b/>
                <w:sz w:val="22"/>
                <w:szCs w:val="22"/>
              </w:rPr>
            </w:pPr>
          </w:p>
          <w:p w14:paraId="1799EAE3" w14:textId="77777777" w:rsidR="00830D10" w:rsidRPr="00EA6BA8" w:rsidRDefault="00830D10" w:rsidP="006E12AA">
            <w:pPr>
              <w:rPr>
                <w:rFonts w:ascii="Arial" w:hAnsi="Arial" w:cs="Arial"/>
                <w:b/>
                <w:sz w:val="22"/>
                <w:szCs w:val="22"/>
              </w:rPr>
            </w:pPr>
          </w:p>
        </w:tc>
      </w:tr>
      <w:tr w:rsidR="00830D10" w:rsidRPr="00EA6BA8" w14:paraId="2025F3E4" w14:textId="77777777" w:rsidTr="006E12AA">
        <w:trPr>
          <w:trHeight w:val="236"/>
        </w:trPr>
        <w:tc>
          <w:tcPr>
            <w:tcW w:w="1749" w:type="dxa"/>
            <w:shd w:val="clear" w:color="auto" w:fill="C0C0C0"/>
            <w:vAlign w:val="center"/>
          </w:tcPr>
          <w:p w14:paraId="29DA0521" w14:textId="77777777" w:rsidR="00830D10" w:rsidRPr="00EA6BA8" w:rsidRDefault="00830D10" w:rsidP="006E12AA">
            <w:pPr>
              <w:pStyle w:val="Heading3"/>
              <w:rPr>
                <w:rFonts w:ascii="Arial" w:hAnsi="Arial" w:cs="Arial"/>
                <w:color w:val="auto"/>
                <w:sz w:val="22"/>
                <w:szCs w:val="22"/>
              </w:rPr>
            </w:pPr>
            <w:r>
              <w:rPr>
                <w:rFonts w:ascii="Arial" w:hAnsi="Arial" w:cs="Arial"/>
                <w:color w:val="auto"/>
                <w:sz w:val="22"/>
                <w:szCs w:val="22"/>
              </w:rPr>
              <w:t xml:space="preserve">LIG Area </w:t>
            </w:r>
          </w:p>
        </w:tc>
        <w:tc>
          <w:tcPr>
            <w:tcW w:w="7003" w:type="dxa"/>
            <w:vAlign w:val="center"/>
          </w:tcPr>
          <w:p w14:paraId="2C0392DD" w14:textId="1DC9D88D" w:rsidR="00830D10" w:rsidRDefault="001C5268" w:rsidP="006E12AA">
            <w:pPr>
              <w:rPr>
                <w:rFonts w:ascii="Arial" w:hAnsi="Arial" w:cs="Arial"/>
                <w:b/>
                <w:sz w:val="22"/>
                <w:szCs w:val="22"/>
              </w:rPr>
            </w:pPr>
            <w:r>
              <w:rPr>
                <w:rFonts w:ascii="Arial" w:hAnsi="Arial" w:cs="Arial"/>
                <w:b/>
                <w:sz w:val="22"/>
                <w:szCs w:val="22"/>
              </w:rPr>
              <w:t>NE</w:t>
            </w:r>
          </w:p>
        </w:tc>
      </w:tr>
      <w:tr w:rsidR="00830D10" w:rsidRPr="00EA6BA8" w14:paraId="7650BFC5" w14:textId="77777777" w:rsidTr="006E12AA">
        <w:trPr>
          <w:trHeight w:val="236"/>
        </w:trPr>
        <w:tc>
          <w:tcPr>
            <w:tcW w:w="1749" w:type="dxa"/>
            <w:shd w:val="clear" w:color="auto" w:fill="C0C0C0"/>
            <w:vAlign w:val="center"/>
          </w:tcPr>
          <w:p w14:paraId="6B0A2FDE" w14:textId="77777777" w:rsidR="00830D10" w:rsidRDefault="00830D10" w:rsidP="006E12AA">
            <w:pPr>
              <w:pStyle w:val="Heading3"/>
              <w:rPr>
                <w:rFonts w:ascii="Arial" w:hAnsi="Arial" w:cs="Arial"/>
                <w:color w:val="auto"/>
                <w:sz w:val="22"/>
                <w:szCs w:val="22"/>
              </w:rPr>
            </w:pPr>
            <w:r>
              <w:rPr>
                <w:rFonts w:ascii="Arial" w:hAnsi="Arial" w:cs="Arial"/>
                <w:color w:val="auto"/>
                <w:sz w:val="22"/>
                <w:szCs w:val="22"/>
              </w:rPr>
              <w:t>Session</w:t>
            </w:r>
          </w:p>
        </w:tc>
        <w:tc>
          <w:tcPr>
            <w:tcW w:w="7003" w:type="dxa"/>
            <w:vAlign w:val="center"/>
          </w:tcPr>
          <w:p w14:paraId="00DB40C7" w14:textId="71EDAC2A" w:rsidR="00830D10" w:rsidRDefault="00953ABE" w:rsidP="006E12AA">
            <w:pPr>
              <w:rPr>
                <w:rFonts w:ascii="Arial" w:hAnsi="Arial" w:cs="Arial"/>
                <w:b/>
                <w:sz w:val="22"/>
                <w:szCs w:val="22"/>
              </w:rPr>
            </w:pPr>
            <w:r>
              <w:rPr>
                <w:rFonts w:ascii="Arial" w:hAnsi="Arial" w:cs="Arial"/>
                <w:b/>
                <w:sz w:val="22"/>
                <w:szCs w:val="22"/>
              </w:rPr>
              <w:t>2018-19</w:t>
            </w:r>
          </w:p>
        </w:tc>
      </w:tr>
    </w:tbl>
    <w:p w14:paraId="12D9F297"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E3C39D6" w14:textId="77777777" w:rsidR="00830D10" w:rsidRPr="00EA6BA8" w:rsidRDefault="00830D10" w:rsidP="00830D10">
      <w:pPr>
        <w:pStyle w:val="Header"/>
        <w:tabs>
          <w:tab w:val="clear" w:pos="4153"/>
          <w:tab w:val="clear" w:pos="8306"/>
        </w:tabs>
        <w:rPr>
          <w:rFonts w:ascii="Arial" w:hAnsi="Arial" w:cs="Arial"/>
          <w:sz w:val="22"/>
          <w:szCs w:val="22"/>
        </w:rPr>
      </w:pPr>
    </w:p>
    <w:p w14:paraId="77839C4F" w14:textId="77777777" w:rsidR="00830D10" w:rsidRPr="00EA6BA8" w:rsidRDefault="00830D10" w:rsidP="00830D10">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F106D2D" w14:textId="77777777" w:rsidR="00830D10" w:rsidRPr="00EA6BA8" w:rsidRDefault="00830D10" w:rsidP="00830D10">
      <w:pPr>
        <w:pStyle w:val="Header"/>
        <w:tabs>
          <w:tab w:val="clear" w:pos="4153"/>
          <w:tab w:val="clear" w:pos="8306"/>
        </w:tabs>
        <w:ind w:firstLine="720"/>
        <w:rPr>
          <w:rFonts w:ascii="Arial" w:hAnsi="Arial" w:cs="Arial"/>
          <w:sz w:val="22"/>
          <w:szCs w:val="22"/>
        </w:rPr>
      </w:pPr>
    </w:p>
    <w:p w14:paraId="04390F2C" w14:textId="77777777" w:rsidR="00830D10" w:rsidRPr="00EA6BA8" w:rsidRDefault="00830D10" w:rsidP="00830D10">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1C07CAD3" w14:textId="77777777" w:rsidR="00830D10" w:rsidRPr="00EA6BA8" w:rsidRDefault="00830D10" w:rsidP="00830D10">
      <w:pPr>
        <w:pStyle w:val="Header"/>
        <w:tabs>
          <w:tab w:val="clear" w:pos="4153"/>
          <w:tab w:val="clear" w:pos="8306"/>
        </w:tabs>
        <w:ind w:firstLine="720"/>
        <w:rPr>
          <w:rFonts w:ascii="Arial" w:hAnsi="Arial" w:cs="Arial"/>
          <w:sz w:val="22"/>
          <w:szCs w:val="22"/>
        </w:rPr>
      </w:pPr>
    </w:p>
    <w:p w14:paraId="71FCD133" w14:textId="77777777" w:rsidR="00830D10" w:rsidRPr="00EA6BA8" w:rsidRDefault="00830D10" w:rsidP="00830D10">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Pr="00EA6BA8">
        <w:rPr>
          <w:rFonts w:ascii="Arial" w:hAnsi="Arial" w:cs="Arial"/>
          <w:sz w:val="22"/>
          <w:szCs w:val="22"/>
        </w:rPr>
        <w:t>Evaluation Process</w:t>
      </w:r>
      <w:r w:rsidRPr="00EA6BA8">
        <w:rPr>
          <w:rFonts w:ascii="Arial" w:hAnsi="Arial" w:cs="Arial"/>
          <w:sz w:val="22"/>
          <w:szCs w:val="22"/>
        </w:rPr>
        <w:br/>
      </w:r>
    </w:p>
    <w:p w14:paraId="0AF2757C" w14:textId="77777777" w:rsidR="00830D10" w:rsidRPr="00EA6BA8" w:rsidRDefault="00830D10" w:rsidP="00830D10">
      <w:pPr>
        <w:pStyle w:val="Header"/>
        <w:tabs>
          <w:tab w:val="clear" w:pos="4153"/>
          <w:tab w:val="clear" w:pos="8306"/>
        </w:tabs>
        <w:ind w:firstLine="720"/>
        <w:rPr>
          <w:rFonts w:ascii="Arial" w:hAnsi="Arial" w:cs="Arial"/>
          <w:sz w:val="22"/>
          <w:szCs w:val="22"/>
        </w:rPr>
      </w:pPr>
      <w:r>
        <w:rPr>
          <w:rFonts w:ascii="Arial" w:hAnsi="Arial" w:cs="Arial"/>
          <w:sz w:val="22"/>
          <w:szCs w:val="22"/>
        </w:rPr>
        <w:t>3</w:t>
      </w:r>
      <w:r w:rsidRPr="00EA6BA8">
        <w:rPr>
          <w:rFonts w:ascii="Arial" w:hAnsi="Arial" w:cs="Arial"/>
          <w:sz w:val="22"/>
          <w:szCs w:val="22"/>
        </w:rPr>
        <w:tab/>
        <w:t>Priorities for Improvement</w:t>
      </w:r>
      <w:r>
        <w:rPr>
          <w:rFonts w:ascii="Arial" w:hAnsi="Arial" w:cs="Arial"/>
          <w:sz w:val="22"/>
          <w:szCs w:val="22"/>
        </w:rPr>
        <w:t xml:space="preserve"> in the current session</w:t>
      </w:r>
    </w:p>
    <w:p w14:paraId="1291D584" w14:textId="77777777" w:rsidR="00830D10" w:rsidRPr="00EA6BA8" w:rsidRDefault="00830D10" w:rsidP="00830D10">
      <w:pPr>
        <w:pStyle w:val="Header"/>
        <w:tabs>
          <w:tab w:val="clear" w:pos="4153"/>
          <w:tab w:val="clear" w:pos="8306"/>
        </w:tabs>
        <w:ind w:firstLine="720"/>
        <w:rPr>
          <w:rFonts w:ascii="Arial" w:hAnsi="Arial" w:cs="Arial"/>
          <w:sz w:val="22"/>
          <w:szCs w:val="22"/>
        </w:rPr>
      </w:pPr>
    </w:p>
    <w:p w14:paraId="7FB8D6A8" w14:textId="77777777" w:rsidR="00830D10" w:rsidRDefault="00830D10"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4          </w:t>
      </w:r>
      <w:r w:rsidRPr="00EA6BA8">
        <w:rPr>
          <w:rFonts w:ascii="Arial" w:hAnsi="Arial" w:cs="Arial"/>
          <w:sz w:val="22"/>
          <w:szCs w:val="22"/>
        </w:rPr>
        <w:t>Action planning</w:t>
      </w:r>
      <w:r>
        <w:rPr>
          <w:rFonts w:ascii="Arial" w:hAnsi="Arial" w:cs="Arial"/>
          <w:sz w:val="22"/>
          <w:szCs w:val="22"/>
        </w:rPr>
        <w:t xml:space="preserve"> </w:t>
      </w:r>
      <w:r>
        <w:rPr>
          <w:rFonts w:ascii="Arial" w:hAnsi="Arial" w:cs="Arial"/>
          <w:sz w:val="22"/>
          <w:szCs w:val="22"/>
        </w:rPr>
        <w:br/>
      </w:r>
    </w:p>
    <w:p w14:paraId="710FE397" w14:textId="77777777" w:rsidR="00830D10" w:rsidRDefault="00830D10" w:rsidP="00830D10">
      <w:pPr>
        <w:pStyle w:val="Header"/>
        <w:tabs>
          <w:tab w:val="clear" w:pos="4153"/>
          <w:tab w:val="clear" w:pos="8306"/>
        </w:tabs>
        <w:ind w:firstLine="720"/>
        <w:rPr>
          <w:rFonts w:ascii="Arial" w:hAnsi="Arial" w:cs="Arial"/>
          <w:sz w:val="22"/>
          <w:szCs w:val="22"/>
        </w:rPr>
      </w:pPr>
      <w:r>
        <w:rPr>
          <w:rFonts w:ascii="Arial" w:hAnsi="Arial" w:cs="Arial"/>
          <w:sz w:val="22"/>
          <w:szCs w:val="22"/>
        </w:rPr>
        <w:t>5</w:t>
      </w:r>
      <w:r>
        <w:rPr>
          <w:rFonts w:ascii="Arial" w:hAnsi="Arial" w:cs="Arial"/>
          <w:sz w:val="22"/>
          <w:szCs w:val="22"/>
        </w:rPr>
        <w:tab/>
        <w:t xml:space="preserve">Appendices:  </w:t>
      </w:r>
      <w:r>
        <w:rPr>
          <w:rFonts w:ascii="Arial" w:hAnsi="Arial" w:cs="Arial"/>
          <w:sz w:val="22"/>
          <w:szCs w:val="22"/>
        </w:rPr>
        <w:br/>
      </w:r>
    </w:p>
    <w:p w14:paraId="099AFBBD" w14:textId="77777777" w:rsidR="00830D10" w:rsidRPr="00207E78" w:rsidRDefault="00830D10" w:rsidP="00830D10">
      <w:pPr>
        <w:pStyle w:val="Header"/>
        <w:numPr>
          <w:ilvl w:val="1"/>
          <w:numId w:val="2"/>
        </w:numPr>
        <w:tabs>
          <w:tab w:val="clear" w:pos="4153"/>
          <w:tab w:val="clear" w:pos="8306"/>
        </w:tabs>
        <w:rPr>
          <w:rFonts w:ascii="Arial" w:hAnsi="Arial" w:cs="Arial"/>
          <w:sz w:val="22"/>
          <w:szCs w:val="22"/>
        </w:rPr>
      </w:pPr>
      <w:r w:rsidRPr="00207E78">
        <w:rPr>
          <w:rFonts w:ascii="Arial" w:hAnsi="Arial" w:cs="Arial"/>
          <w:bCs/>
          <w:sz w:val="22"/>
          <w:szCs w:val="22"/>
        </w:rPr>
        <w:t>Action Plan Summary for Stakeholders</w:t>
      </w:r>
    </w:p>
    <w:p w14:paraId="19B83A15" w14:textId="77777777" w:rsidR="00830D10" w:rsidRDefault="00830D10" w:rsidP="00830D10">
      <w:pPr>
        <w:pStyle w:val="Header"/>
        <w:tabs>
          <w:tab w:val="clear" w:pos="4153"/>
          <w:tab w:val="clear" w:pos="8306"/>
        </w:tabs>
        <w:rPr>
          <w:rFonts w:ascii="Arial" w:hAnsi="Arial" w:cs="Arial"/>
          <w:b/>
          <w:bCs/>
          <w:sz w:val="22"/>
          <w:szCs w:val="22"/>
        </w:rPr>
      </w:pPr>
    </w:p>
    <w:p w14:paraId="4B9908DA" w14:textId="77777777" w:rsidR="00830D10" w:rsidRDefault="00830D10" w:rsidP="00830D10">
      <w:pPr>
        <w:pStyle w:val="Header"/>
        <w:tabs>
          <w:tab w:val="clear" w:pos="4153"/>
          <w:tab w:val="clear" w:pos="8306"/>
        </w:tabs>
        <w:rPr>
          <w:rFonts w:ascii="Arial" w:hAnsi="Arial" w:cs="Arial"/>
          <w:b/>
          <w:bCs/>
          <w:sz w:val="22"/>
          <w:szCs w:val="22"/>
        </w:rPr>
      </w:pPr>
      <w:r w:rsidRPr="00EA6BA8">
        <w:rPr>
          <w:rFonts w:ascii="Arial" w:hAnsi="Arial" w:cs="Arial"/>
          <w:b/>
          <w:bCs/>
          <w:sz w:val="22"/>
          <w:szCs w:val="22"/>
        </w:rPr>
        <w:t>Signatures</w:t>
      </w:r>
      <w:r>
        <w:rPr>
          <w:rFonts w:ascii="Arial" w:hAnsi="Arial" w:cs="Arial"/>
          <w:b/>
          <w:bCs/>
          <w:sz w:val="22"/>
          <w:szCs w:val="22"/>
        </w:rPr>
        <w:t>:</w:t>
      </w:r>
    </w:p>
    <w:p w14:paraId="48F56923" w14:textId="77777777" w:rsidR="00830D10" w:rsidRDefault="00830D10" w:rsidP="00830D10">
      <w:pPr>
        <w:pStyle w:val="Header"/>
        <w:tabs>
          <w:tab w:val="clear" w:pos="4153"/>
          <w:tab w:val="clear" w:pos="8306"/>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95"/>
        <w:gridCol w:w="2268"/>
        <w:gridCol w:w="2584"/>
      </w:tblGrid>
      <w:tr w:rsidR="00830D10" w:rsidRPr="00EA6BA8" w14:paraId="54FCEB33" w14:textId="77777777" w:rsidTr="006E12AA">
        <w:trPr>
          <w:trHeight w:hRule="exact" w:val="397"/>
        </w:trPr>
        <w:tc>
          <w:tcPr>
            <w:tcW w:w="3227" w:type="dxa"/>
            <w:shd w:val="clear" w:color="auto" w:fill="C0C0C0"/>
            <w:vAlign w:val="center"/>
          </w:tcPr>
          <w:p w14:paraId="09CF4AAC" w14:textId="77777777" w:rsidR="00830D10" w:rsidRPr="00EA6BA8" w:rsidRDefault="00830D10" w:rsidP="006E12AA">
            <w:pPr>
              <w:rPr>
                <w:rFonts w:ascii="Arial" w:hAnsi="Arial" w:cs="Arial"/>
                <w:b/>
                <w:bCs/>
                <w:sz w:val="22"/>
                <w:szCs w:val="22"/>
              </w:rPr>
            </w:pPr>
            <w:r>
              <w:rPr>
                <w:rFonts w:ascii="Arial" w:hAnsi="Arial" w:cs="Arial"/>
                <w:b/>
                <w:bCs/>
                <w:sz w:val="22"/>
                <w:szCs w:val="22"/>
              </w:rPr>
              <w:t>Head of Establishment</w:t>
            </w:r>
          </w:p>
        </w:tc>
        <w:tc>
          <w:tcPr>
            <w:tcW w:w="6095" w:type="dxa"/>
            <w:vAlign w:val="center"/>
          </w:tcPr>
          <w:p w14:paraId="70704BA0" w14:textId="760F61BF" w:rsidR="00830D10" w:rsidRPr="00EA6BA8" w:rsidRDefault="0047052C" w:rsidP="006E12AA">
            <w:pPr>
              <w:rPr>
                <w:rFonts w:ascii="Arial" w:hAnsi="Arial" w:cs="Arial"/>
                <w:b/>
                <w:bCs/>
                <w:sz w:val="22"/>
                <w:szCs w:val="22"/>
              </w:rPr>
            </w:pPr>
            <w:r>
              <w:rPr>
                <w:rFonts w:ascii="Arial" w:hAnsi="Arial" w:cs="Arial"/>
                <w:b/>
                <w:bCs/>
                <w:sz w:val="22"/>
                <w:szCs w:val="22"/>
              </w:rPr>
              <w:t>Emma Gilles</w:t>
            </w:r>
          </w:p>
        </w:tc>
        <w:tc>
          <w:tcPr>
            <w:tcW w:w="2268" w:type="dxa"/>
            <w:shd w:val="clear" w:color="auto" w:fill="C0C0C0"/>
            <w:vAlign w:val="center"/>
          </w:tcPr>
          <w:p w14:paraId="1F121A3C" w14:textId="77777777" w:rsidR="00830D10" w:rsidRPr="00EA6BA8" w:rsidRDefault="00830D10" w:rsidP="006E12AA">
            <w:pPr>
              <w:jc w:val="right"/>
              <w:rPr>
                <w:rFonts w:ascii="Arial" w:hAnsi="Arial" w:cs="Arial"/>
                <w:b/>
                <w:bCs/>
                <w:sz w:val="22"/>
                <w:szCs w:val="22"/>
              </w:rPr>
            </w:pPr>
            <w:r w:rsidRPr="00EA6BA8">
              <w:rPr>
                <w:rFonts w:ascii="Arial" w:hAnsi="Arial" w:cs="Arial"/>
                <w:b/>
                <w:bCs/>
                <w:sz w:val="22"/>
                <w:szCs w:val="22"/>
              </w:rPr>
              <w:t>Date</w:t>
            </w:r>
          </w:p>
        </w:tc>
        <w:tc>
          <w:tcPr>
            <w:tcW w:w="2584" w:type="dxa"/>
            <w:vAlign w:val="center"/>
          </w:tcPr>
          <w:p w14:paraId="148532DC" w14:textId="0D5C514F" w:rsidR="00830D10" w:rsidRPr="00EA6BA8" w:rsidRDefault="00953ABE" w:rsidP="006E12AA">
            <w:pPr>
              <w:rPr>
                <w:rFonts w:ascii="Arial" w:hAnsi="Arial" w:cs="Arial"/>
                <w:b/>
                <w:bCs/>
                <w:sz w:val="22"/>
                <w:szCs w:val="22"/>
              </w:rPr>
            </w:pPr>
            <w:r>
              <w:rPr>
                <w:rFonts w:ascii="Arial" w:hAnsi="Arial" w:cs="Arial"/>
                <w:b/>
                <w:bCs/>
                <w:sz w:val="22"/>
                <w:szCs w:val="22"/>
              </w:rPr>
              <w:t>17/9</w:t>
            </w:r>
            <w:r w:rsidR="0047052C">
              <w:rPr>
                <w:rFonts w:ascii="Arial" w:hAnsi="Arial" w:cs="Arial"/>
                <w:b/>
                <w:bCs/>
                <w:sz w:val="22"/>
                <w:szCs w:val="22"/>
              </w:rPr>
              <w:t>/18</w:t>
            </w:r>
          </w:p>
        </w:tc>
      </w:tr>
    </w:tbl>
    <w:p w14:paraId="05D7F619" w14:textId="77777777" w:rsidR="00830D10" w:rsidRDefault="00830D10" w:rsidP="00830D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95"/>
        <w:gridCol w:w="2268"/>
        <w:gridCol w:w="2584"/>
      </w:tblGrid>
      <w:tr w:rsidR="00830D10" w:rsidRPr="00EA6BA8" w14:paraId="7480EBE4" w14:textId="77777777" w:rsidTr="006E12AA">
        <w:trPr>
          <w:trHeight w:hRule="exact" w:val="397"/>
        </w:trPr>
        <w:tc>
          <w:tcPr>
            <w:tcW w:w="3227" w:type="dxa"/>
            <w:tcBorders>
              <w:top w:val="single" w:sz="4" w:space="0" w:color="auto"/>
              <w:left w:val="single" w:sz="4" w:space="0" w:color="auto"/>
              <w:bottom w:val="single" w:sz="4" w:space="0" w:color="auto"/>
              <w:right w:val="single" w:sz="4" w:space="0" w:color="auto"/>
            </w:tcBorders>
            <w:shd w:val="clear" w:color="auto" w:fill="C0C0C0"/>
            <w:vAlign w:val="center"/>
          </w:tcPr>
          <w:p w14:paraId="4908C624" w14:textId="77777777" w:rsidR="00830D10" w:rsidRPr="00EA6BA8" w:rsidRDefault="00830D10" w:rsidP="006E12AA">
            <w:pPr>
              <w:rPr>
                <w:rFonts w:ascii="Arial" w:hAnsi="Arial" w:cs="Arial"/>
                <w:b/>
                <w:bCs/>
                <w:sz w:val="22"/>
                <w:szCs w:val="22"/>
              </w:rPr>
            </w:pPr>
            <w:r>
              <w:rPr>
                <w:rFonts w:ascii="Arial" w:hAnsi="Arial" w:cs="Arial"/>
                <w:b/>
                <w:bCs/>
                <w:sz w:val="22"/>
                <w:szCs w:val="22"/>
              </w:rPr>
              <w:t xml:space="preserve">Area Education Officer </w:t>
            </w:r>
          </w:p>
        </w:tc>
        <w:tc>
          <w:tcPr>
            <w:tcW w:w="6095" w:type="dxa"/>
            <w:tcBorders>
              <w:top w:val="single" w:sz="4" w:space="0" w:color="auto"/>
              <w:left w:val="single" w:sz="4" w:space="0" w:color="auto"/>
              <w:bottom w:val="single" w:sz="4" w:space="0" w:color="auto"/>
              <w:right w:val="single" w:sz="4" w:space="0" w:color="auto"/>
            </w:tcBorders>
            <w:vAlign w:val="center"/>
          </w:tcPr>
          <w:p w14:paraId="70A64198" w14:textId="29A7F335" w:rsidR="00830D10" w:rsidRPr="00EA6BA8" w:rsidRDefault="00953ABE" w:rsidP="006E12AA">
            <w:pPr>
              <w:rPr>
                <w:rFonts w:ascii="Arial" w:hAnsi="Arial" w:cs="Arial"/>
                <w:b/>
                <w:bCs/>
                <w:sz w:val="22"/>
                <w:szCs w:val="22"/>
              </w:rPr>
            </w:pPr>
            <w:r>
              <w:rPr>
                <w:rFonts w:ascii="Arial" w:hAnsi="Arial" w:cs="Arial"/>
                <w:b/>
                <w:bCs/>
                <w:sz w:val="22"/>
                <w:szCs w:val="22"/>
              </w:rPr>
              <w:t>Andrea Reid</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14:paraId="352F615A" w14:textId="77777777" w:rsidR="00830D10" w:rsidRPr="00EA6BA8" w:rsidRDefault="00830D10" w:rsidP="006E12AA">
            <w:pPr>
              <w:jc w:val="right"/>
              <w:rPr>
                <w:rFonts w:ascii="Arial" w:hAnsi="Arial" w:cs="Arial"/>
                <w:b/>
                <w:bCs/>
                <w:sz w:val="22"/>
                <w:szCs w:val="22"/>
              </w:rPr>
            </w:pPr>
            <w:r w:rsidRPr="00EA6BA8">
              <w:rPr>
                <w:rFonts w:ascii="Arial" w:hAnsi="Arial" w:cs="Arial"/>
                <w:b/>
                <w:bCs/>
                <w:sz w:val="22"/>
                <w:szCs w:val="22"/>
              </w:rPr>
              <w:t>Date</w:t>
            </w:r>
          </w:p>
        </w:tc>
        <w:tc>
          <w:tcPr>
            <w:tcW w:w="2584" w:type="dxa"/>
            <w:tcBorders>
              <w:top w:val="single" w:sz="4" w:space="0" w:color="auto"/>
              <w:left w:val="single" w:sz="4" w:space="0" w:color="auto"/>
              <w:bottom w:val="single" w:sz="4" w:space="0" w:color="auto"/>
              <w:right w:val="single" w:sz="4" w:space="0" w:color="auto"/>
            </w:tcBorders>
          </w:tcPr>
          <w:p w14:paraId="75B67A5B" w14:textId="77777777" w:rsidR="00830D10" w:rsidRPr="00EA6BA8" w:rsidRDefault="00830D10" w:rsidP="006E12AA">
            <w:pPr>
              <w:rPr>
                <w:rFonts w:ascii="Arial" w:hAnsi="Arial" w:cs="Arial"/>
                <w:b/>
                <w:bCs/>
                <w:sz w:val="22"/>
                <w:szCs w:val="22"/>
              </w:rPr>
            </w:pPr>
          </w:p>
        </w:tc>
      </w:tr>
    </w:tbl>
    <w:p w14:paraId="10E68D55" w14:textId="77777777" w:rsidR="00830D10" w:rsidRDefault="00830D10" w:rsidP="00830D10">
      <w:pPr>
        <w:pStyle w:val="Header"/>
        <w:tabs>
          <w:tab w:val="clear" w:pos="4153"/>
          <w:tab w:val="clear" w:pos="8306"/>
        </w:tabs>
        <w:rPr>
          <w:rFonts w:ascii="Arial" w:hAnsi="Arial" w:cs="Arial"/>
          <w:sz w:val="22"/>
          <w:szCs w:val="22"/>
        </w:rPr>
      </w:pPr>
    </w:p>
    <w:p w14:paraId="77C8A0F6" w14:textId="77777777" w:rsidR="00830D10" w:rsidRDefault="00830D10" w:rsidP="00830D10">
      <w:r>
        <w:br w:type="page"/>
      </w:r>
    </w:p>
    <w:p w14:paraId="66D3E837" w14:textId="77777777" w:rsidR="00830D10" w:rsidRPr="00EA6BA8" w:rsidRDefault="00830D10" w:rsidP="00830D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830D10" w:rsidRPr="00EA6BA8" w14:paraId="5A0B4B68" w14:textId="77777777" w:rsidTr="006E12AA">
        <w:trPr>
          <w:tblHeader/>
        </w:trPr>
        <w:tc>
          <w:tcPr>
            <w:tcW w:w="14174" w:type="dxa"/>
            <w:shd w:val="clear" w:color="auto" w:fill="C0C0C0"/>
          </w:tcPr>
          <w:p w14:paraId="6A8060B7" w14:textId="77777777" w:rsidR="00830D10" w:rsidRPr="00EA6BA8" w:rsidRDefault="00830D10" w:rsidP="006E12AA">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Pr>
                <w:rFonts w:ascii="Arial" w:hAnsi="Arial" w:cs="Arial"/>
                <w:b/>
                <w:bCs/>
                <w:sz w:val="22"/>
                <w:szCs w:val="22"/>
              </w:rPr>
              <w:t>1a</w:t>
            </w:r>
            <w:r>
              <w:rPr>
                <w:rFonts w:ascii="Arial" w:hAnsi="Arial" w:cs="Arial"/>
                <w:b/>
                <w:bCs/>
                <w:sz w:val="22"/>
                <w:szCs w:val="22"/>
              </w:rPr>
              <w:tab/>
              <w:t xml:space="preserve"> 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5F75B16C" w14:textId="77777777" w:rsidTr="006E12AA">
        <w:tc>
          <w:tcPr>
            <w:tcW w:w="14174" w:type="dxa"/>
            <w:tcBorders>
              <w:bottom w:val="single" w:sz="4" w:space="0" w:color="auto"/>
            </w:tcBorders>
          </w:tcPr>
          <w:p w14:paraId="7E58C971" w14:textId="77777777" w:rsidR="00830D10" w:rsidRPr="00EA6BA8" w:rsidRDefault="00830D10" w:rsidP="006E12AA">
            <w:pPr>
              <w:pStyle w:val="Header"/>
              <w:tabs>
                <w:tab w:val="clear" w:pos="4153"/>
                <w:tab w:val="clear" w:pos="8306"/>
              </w:tabs>
              <w:rPr>
                <w:rFonts w:ascii="Arial" w:hAnsi="Arial" w:cs="Arial"/>
                <w:sz w:val="22"/>
                <w:szCs w:val="22"/>
              </w:rPr>
            </w:pPr>
          </w:p>
          <w:p w14:paraId="2B29F1E0" w14:textId="77777777" w:rsidR="00953ABE" w:rsidRPr="002B03FD" w:rsidRDefault="00953ABE" w:rsidP="00953ABE">
            <w:pPr>
              <w:pStyle w:val="Header"/>
              <w:jc w:val="center"/>
              <w:rPr>
                <w:rFonts w:ascii="Candara" w:hAnsi="Candara" w:cs="Arial"/>
                <w:sz w:val="28"/>
                <w:szCs w:val="28"/>
              </w:rPr>
            </w:pPr>
            <w:r w:rsidRPr="002B03FD">
              <w:rPr>
                <w:rFonts w:ascii="Candara" w:hAnsi="Candara" w:cs="Arial"/>
                <w:sz w:val="28"/>
                <w:szCs w:val="28"/>
              </w:rPr>
              <w:t>In Swinton Primary we strive to have children who feel happy and confident and proud of who they are. Who are given the opportunity to be all they can be to reach their full potential in life.</w:t>
            </w:r>
          </w:p>
          <w:p w14:paraId="0330EC01" w14:textId="77777777" w:rsidR="00953ABE" w:rsidRPr="002B03FD" w:rsidRDefault="00953ABE" w:rsidP="00953ABE">
            <w:pPr>
              <w:pStyle w:val="Header"/>
              <w:jc w:val="center"/>
              <w:rPr>
                <w:rFonts w:ascii="Candara" w:hAnsi="Candara" w:cs="Arial"/>
                <w:sz w:val="28"/>
                <w:szCs w:val="28"/>
              </w:rPr>
            </w:pPr>
          </w:p>
          <w:p w14:paraId="06DA9CBC" w14:textId="77777777" w:rsidR="00953ABE" w:rsidRPr="002B03FD" w:rsidRDefault="00953ABE" w:rsidP="00953ABE">
            <w:pPr>
              <w:pStyle w:val="Header"/>
              <w:jc w:val="center"/>
              <w:rPr>
                <w:rFonts w:ascii="Candara" w:hAnsi="Candara" w:cs="Arial"/>
                <w:sz w:val="28"/>
                <w:szCs w:val="28"/>
              </w:rPr>
            </w:pPr>
            <w:r w:rsidRPr="002B03FD">
              <w:rPr>
                <w:rFonts w:ascii="Candara" w:hAnsi="Candara" w:cs="Arial"/>
                <w:sz w:val="28"/>
                <w:szCs w:val="28"/>
              </w:rPr>
              <w:t>We aim to provide the best possible education for our children by creating a school where everyone works together to ensure we all feel valued and respected. We do this by setting high expectations and ensure learners have exciting and challenging opportunities.</w:t>
            </w:r>
          </w:p>
          <w:p w14:paraId="0BBB9EE3" w14:textId="77777777" w:rsidR="00953ABE" w:rsidRPr="002B03FD" w:rsidRDefault="00953ABE" w:rsidP="00953ABE">
            <w:pPr>
              <w:pStyle w:val="Header"/>
              <w:jc w:val="center"/>
              <w:rPr>
                <w:rFonts w:ascii="Candara" w:hAnsi="Candara" w:cs="Arial"/>
                <w:sz w:val="28"/>
                <w:szCs w:val="28"/>
              </w:rPr>
            </w:pPr>
          </w:p>
          <w:p w14:paraId="37CB129E" w14:textId="77777777" w:rsidR="00953ABE" w:rsidRPr="002B03FD" w:rsidRDefault="00953ABE" w:rsidP="00953ABE">
            <w:pPr>
              <w:pStyle w:val="Header"/>
              <w:jc w:val="center"/>
              <w:rPr>
                <w:rFonts w:ascii="Candara" w:hAnsi="Candara" w:cs="Arial"/>
                <w:sz w:val="28"/>
                <w:szCs w:val="28"/>
                <w:u w:val="single"/>
              </w:rPr>
            </w:pPr>
            <w:r w:rsidRPr="002B03FD">
              <w:rPr>
                <w:rFonts w:ascii="Candara" w:hAnsi="Candara" w:cs="Arial"/>
                <w:sz w:val="28"/>
                <w:szCs w:val="28"/>
                <w:u w:val="single"/>
              </w:rPr>
              <w:t>Our School Values</w:t>
            </w:r>
          </w:p>
          <w:p w14:paraId="04960FC5" w14:textId="77777777" w:rsidR="00953ABE" w:rsidRPr="002B03FD" w:rsidRDefault="00953ABE" w:rsidP="00953ABE">
            <w:pPr>
              <w:pStyle w:val="Header"/>
              <w:jc w:val="center"/>
              <w:rPr>
                <w:rFonts w:ascii="Candara" w:hAnsi="Candara" w:cs="Arial"/>
                <w:sz w:val="28"/>
                <w:szCs w:val="28"/>
              </w:rPr>
            </w:pPr>
          </w:p>
          <w:p w14:paraId="0BE7B962" w14:textId="77777777" w:rsidR="00953ABE" w:rsidRPr="002B03FD" w:rsidRDefault="00953ABE" w:rsidP="00953ABE">
            <w:pPr>
              <w:pStyle w:val="Header"/>
              <w:jc w:val="center"/>
              <w:rPr>
                <w:rFonts w:ascii="Candara" w:hAnsi="Candara" w:cs="Arial"/>
                <w:sz w:val="28"/>
                <w:szCs w:val="28"/>
              </w:rPr>
            </w:pPr>
            <w:r w:rsidRPr="002B03FD">
              <w:rPr>
                <w:rFonts w:ascii="Candara" w:hAnsi="Candara" w:cs="Arial"/>
                <w:sz w:val="28"/>
                <w:szCs w:val="28"/>
              </w:rPr>
              <w:t>Trust</w:t>
            </w:r>
          </w:p>
          <w:p w14:paraId="53BF9CA6" w14:textId="77777777" w:rsidR="00953ABE" w:rsidRPr="002B03FD" w:rsidRDefault="00953ABE" w:rsidP="00953ABE">
            <w:pPr>
              <w:pStyle w:val="Header"/>
              <w:jc w:val="center"/>
              <w:rPr>
                <w:rFonts w:ascii="Candara" w:hAnsi="Candara" w:cs="Arial"/>
                <w:sz w:val="28"/>
                <w:szCs w:val="28"/>
              </w:rPr>
            </w:pPr>
            <w:r w:rsidRPr="002B03FD">
              <w:rPr>
                <w:rFonts w:ascii="Candara" w:hAnsi="Candara" w:cs="Arial"/>
                <w:sz w:val="28"/>
                <w:szCs w:val="28"/>
              </w:rPr>
              <w:t>Care</w:t>
            </w:r>
          </w:p>
          <w:p w14:paraId="78E9610C" w14:textId="77777777" w:rsidR="00953ABE" w:rsidRPr="002B03FD" w:rsidRDefault="00953ABE" w:rsidP="00953ABE">
            <w:pPr>
              <w:pStyle w:val="Header"/>
              <w:jc w:val="center"/>
              <w:rPr>
                <w:rFonts w:ascii="Candara" w:hAnsi="Candara" w:cs="Arial"/>
                <w:sz w:val="28"/>
                <w:szCs w:val="28"/>
              </w:rPr>
            </w:pPr>
            <w:r w:rsidRPr="002B03FD">
              <w:rPr>
                <w:rFonts w:ascii="Candara" w:hAnsi="Candara" w:cs="Arial"/>
                <w:sz w:val="28"/>
                <w:szCs w:val="28"/>
              </w:rPr>
              <w:t>Happiness</w:t>
            </w:r>
          </w:p>
          <w:p w14:paraId="2C3CF3E9" w14:textId="77777777" w:rsidR="00953ABE" w:rsidRPr="002B03FD" w:rsidRDefault="00953ABE" w:rsidP="00953ABE">
            <w:pPr>
              <w:pStyle w:val="Header"/>
              <w:jc w:val="center"/>
              <w:rPr>
                <w:rFonts w:ascii="Candara" w:hAnsi="Candara" w:cs="Arial"/>
                <w:sz w:val="28"/>
                <w:szCs w:val="28"/>
              </w:rPr>
            </w:pPr>
            <w:r w:rsidRPr="002B03FD">
              <w:rPr>
                <w:rFonts w:ascii="Candara" w:hAnsi="Candara" w:cs="Arial"/>
                <w:sz w:val="28"/>
                <w:szCs w:val="28"/>
              </w:rPr>
              <w:t>Responsibility</w:t>
            </w:r>
          </w:p>
          <w:p w14:paraId="3965F083" w14:textId="77777777" w:rsidR="00953ABE" w:rsidRDefault="00953ABE" w:rsidP="00953ABE">
            <w:pPr>
              <w:pStyle w:val="Header"/>
              <w:jc w:val="center"/>
              <w:rPr>
                <w:rFonts w:ascii="Candara" w:hAnsi="Candara" w:cs="Arial"/>
                <w:sz w:val="28"/>
                <w:szCs w:val="28"/>
              </w:rPr>
            </w:pPr>
            <w:r w:rsidRPr="002B03FD">
              <w:rPr>
                <w:rFonts w:ascii="Candara" w:hAnsi="Candara" w:cs="Arial"/>
                <w:sz w:val="28"/>
                <w:szCs w:val="28"/>
              </w:rPr>
              <w:t>Respect</w:t>
            </w:r>
          </w:p>
          <w:p w14:paraId="16C89447" w14:textId="77777777" w:rsidR="00953ABE" w:rsidRPr="002B03FD" w:rsidRDefault="00953ABE" w:rsidP="00953ABE">
            <w:pPr>
              <w:pStyle w:val="Header"/>
              <w:jc w:val="center"/>
              <w:rPr>
                <w:rFonts w:ascii="Candara" w:hAnsi="Candara" w:cs="Arial"/>
                <w:sz w:val="28"/>
                <w:szCs w:val="28"/>
              </w:rPr>
            </w:pPr>
            <w:r>
              <w:rPr>
                <w:rFonts w:ascii="Candara" w:hAnsi="Candara" w:cs="Tahoma"/>
                <w:b/>
                <w:noProof/>
                <w:sz w:val="244"/>
                <w:szCs w:val="48"/>
                <w:lang w:eastAsia="en-GB"/>
              </w:rPr>
              <w:drawing>
                <wp:inline distT="0" distB="0" distL="0" distR="0" wp14:anchorId="52078C06" wp14:editId="0693B619">
                  <wp:extent cx="981075" cy="981075"/>
                  <wp:effectExtent l="0" t="0" r="9525" b="9525"/>
                  <wp:docPr id="2" name="Picture 2"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27ED3499" w14:textId="77777777" w:rsidR="00953ABE" w:rsidRDefault="00953ABE" w:rsidP="00953ABE">
            <w:pPr>
              <w:pStyle w:val="Header"/>
              <w:jc w:val="center"/>
              <w:rPr>
                <w:rFonts w:ascii="Candara" w:hAnsi="Candara" w:cs="Arial"/>
                <w:sz w:val="22"/>
                <w:szCs w:val="22"/>
              </w:rPr>
            </w:pPr>
          </w:p>
          <w:p w14:paraId="2F34ED23" w14:textId="77777777" w:rsidR="00830D10" w:rsidRPr="00EA6BA8" w:rsidRDefault="00830D10" w:rsidP="006E12AA">
            <w:pPr>
              <w:pStyle w:val="Header"/>
              <w:tabs>
                <w:tab w:val="clear" w:pos="4153"/>
                <w:tab w:val="clear" w:pos="8306"/>
              </w:tabs>
              <w:rPr>
                <w:rFonts w:ascii="Arial" w:hAnsi="Arial" w:cs="Arial"/>
                <w:sz w:val="22"/>
                <w:szCs w:val="22"/>
              </w:rPr>
            </w:pPr>
          </w:p>
          <w:p w14:paraId="1C7A1F93" w14:textId="77777777" w:rsidR="00830D10" w:rsidRPr="00EA6BA8" w:rsidRDefault="00830D10" w:rsidP="006E12AA">
            <w:pPr>
              <w:pStyle w:val="Header"/>
              <w:tabs>
                <w:tab w:val="clear" w:pos="4153"/>
                <w:tab w:val="clear" w:pos="8306"/>
              </w:tabs>
              <w:rPr>
                <w:rFonts w:ascii="Arial" w:hAnsi="Arial" w:cs="Arial"/>
                <w:sz w:val="22"/>
                <w:szCs w:val="22"/>
              </w:rPr>
            </w:pPr>
          </w:p>
          <w:p w14:paraId="141A054D" w14:textId="77777777" w:rsidR="00830D10" w:rsidRPr="00EA6BA8" w:rsidRDefault="00830D10" w:rsidP="006E12AA">
            <w:pPr>
              <w:pStyle w:val="Header"/>
              <w:tabs>
                <w:tab w:val="clear" w:pos="4153"/>
                <w:tab w:val="clear" w:pos="8306"/>
              </w:tabs>
              <w:rPr>
                <w:rFonts w:ascii="Arial" w:hAnsi="Arial" w:cs="Arial"/>
                <w:sz w:val="22"/>
                <w:szCs w:val="22"/>
              </w:rPr>
            </w:pPr>
          </w:p>
          <w:p w14:paraId="454A059B" w14:textId="77777777" w:rsidR="00830D10" w:rsidRPr="00EA6BA8" w:rsidRDefault="00830D10" w:rsidP="006E12AA">
            <w:pPr>
              <w:pStyle w:val="Header"/>
              <w:tabs>
                <w:tab w:val="clear" w:pos="4153"/>
                <w:tab w:val="clear" w:pos="8306"/>
              </w:tabs>
              <w:rPr>
                <w:rFonts w:ascii="Arial" w:hAnsi="Arial" w:cs="Arial"/>
                <w:sz w:val="22"/>
                <w:szCs w:val="22"/>
              </w:rPr>
            </w:pPr>
          </w:p>
          <w:p w14:paraId="04BC6ACF" w14:textId="77777777" w:rsidR="00830D10" w:rsidRDefault="00830D10" w:rsidP="006E12AA">
            <w:pPr>
              <w:pStyle w:val="Header"/>
              <w:tabs>
                <w:tab w:val="clear" w:pos="4153"/>
                <w:tab w:val="clear" w:pos="8306"/>
              </w:tabs>
              <w:rPr>
                <w:rFonts w:ascii="Arial" w:hAnsi="Arial" w:cs="Arial"/>
                <w:sz w:val="22"/>
                <w:szCs w:val="22"/>
              </w:rPr>
            </w:pPr>
          </w:p>
          <w:p w14:paraId="4B5A3A26" w14:textId="77777777" w:rsidR="00830D10" w:rsidRPr="00EA6BA8" w:rsidRDefault="00830D10" w:rsidP="006E12AA">
            <w:pPr>
              <w:pStyle w:val="Header"/>
              <w:tabs>
                <w:tab w:val="clear" w:pos="4153"/>
                <w:tab w:val="clear" w:pos="8306"/>
              </w:tabs>
              <w:rPr>
                <w:rFonts w:ascii="Arial" w:hAnsi="Arial" w:cs="Arial"/>
                <w:sz w:val="22"/>
                <w:szCs w:val="22"/>
              </w:rPr>
            </w:pPr>
          </w:p>
        </w:tc>
      </w:tr>
    </w:tbl>
    <w:p w14:paraId="41247279" w14:textId="77777777" w:rsidR="00830D10" w:rsidRDefault="00830D10" w:rsidP="00830D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830D10" w:rsidRPr="00EA6BA8" w14:paraId="2853ED5B" w14:textId="77777777" w:rsidTr="006E12AA">
        <w:trPr>
          <w:tblHeader/>
        </w:trPr>
        <w:tc>
          <w:tcPr>
            <w:tcW w:w="14174" w:type="dxa"/>
            <w:shd w:val="clear" w:color="auto" w:fill="C0C0C0"/>
          </w:tcPr>
          <w:p w14:paraId="2E485790" w14:textId="77777777" w:rsidR="00830D10" w:rsidRPr="00EA6BA8" w:rsidRDefault="00830D10" w:rsidP="006E12AA">
            <w:pPr>
              <w:pStyle w:val="Header"/>
              <w:tabs>
                <w:tab w:val="clear" w:pos="4153"/>
                <w:tab w:val="clear" w:pos="8306"/>
              </w:tabs>
              <w:rPr>
                <w:rFonts w:ascii="Arial" w:hAnsi="Arial" w:cs="Arial"/>
                <w:b/>
                <w:sz w:val="22"/>
                <w:szCs w:val="22"/>
              </w:rPr>
            </w:pPr>
            <w:r>
              <w:rPr>
                <w:rFonts w:ascii="Arial" w:hAnsi="Arial" w:cs="Arial"/>
                <w:b/>
                <w:sz w:val="22"/>
                <w:szCs w:val="22"/>
              </w:rPr>
              <w:t>1b</w:t>
            </w:r>
            <w:r w:rsidRPr="00EA6BA8">
              <w:rPr>
                <w:rFonts w:ascii="Arial" w:hAnsi="Arial" w:cs="Arial"/>
                <w:b/>
                <w:sz w:val="22"/>
                <w:szCs w:val="22"/>
              </w:rPr>
              <w:tab/>
              <w:t xml:space="preserve">How our </w:t>
            </w:r>
            <w:r>
              <w:rPr>
                <w:rFonts w:ascii="Arial" w:hAnsi="Arial" w:cs="Arial"/>
                <w:b/>
                <w:sz w:val="22"/>
                <w:szCs w:val="22"/>
              </w:rPr>
              <w:t>Vision, Values and A</w:t>
            </w:r>
            <w:r w:rsidRPr="00EA6BA8">
              <w:rPr>
                <w:rFonts w:ascii="Arial" w:hAnsi="Arial" w:cs="Arial"/>
                <w:b/>
                <w:sz w:val="22"/>
                <w:szCs w:val="22"/>
              </w:rPr>
              <w:t>ims were developed and how stakeholders were consulted</w:t>
            </w:r>
          </w:p>
        </w:tc>
      </w:tr>
      <w:tr w:rsidR="00830D10" w:rsidRPr="00EA6BA8" w14:paraId="4E1A0E6E" w14:textId="77777777" w:rsidTr="006E12AA">
        <w:tc>
          <w:tcPr>
            <w:tcW w:w="14174" w:type="dxa"/>
          </w:tcPr>
          <w:p w14:paraId="36C57ED2" w14:textId="77777777" w:rsidR="00830D10" w:rsidRPr="00EA6BA8" w:rsidRDefault="00830D10" w:rsidP="006E12AA">
            <w:pPr>
              <w:pStyle w:val="Header"/>
              <w:tabs>
                <w:tab w:val="clear" w:pos="4153"/>
                <w:tab w:val="clear" w:pos="8306"/>
              </w:tabs>
              <w:spacing w:before="60"/>
              <w:rPr>
                <w:rFonts w:ascii="Arial" w:hAnsi="Arial" w:cs="Arial"/>
                <w:b/>
                <w:sz w:val="22"/>
                <w:szCs w:val="22"/>
              </w:rPr>
            </w:pPr>
          </w:p>
          <w:p w14:paraId="519F120F" w14:textId="6896371E" w:rsidR="00830D10" w:rsidRPr="00EA6BA8" w:rsidRDefault="00953ABE" w:rsidP="006E12AA">
            <w:pPr>
              <w:pStyle w:val="Header"/>
              <w:tabs>
                <w:tab w:val="clear" w:pos="4153"/>
                <w:tab w:val="clear" w:pos="8306"/>
              </w:tabs>
              <w:rPr>
                <w:rFonts w:ascii="Arial" w:hAnsi="Arial" w:cs="Arial"/>
                <w:b/>
                <w:sz w:val="22"/>
                <w:szCs w:val="22"/>
              </w:rPr>
            </w:pPr>
            <w:r>
              <w:rPr>
                <w:rFonts w:ascii="Arial" w:hAnsi="Arial" w:cs="Arial"/>
                <w:b/>
                <w:sz w:val="22"/>
                <w:szCs w:val="22"/>
              </w:rPr>
              <w:t xml:space="preserve">Our vision, values and aims were created in conjunction with all our stakeholders. Views were gathered at parental workshops and using questionnaires. All staff were asked to work together to share their thoughts during an in-service day. Pupils worked together during interactive assemblies to discuss what they felt made Swinton ‘Swinton’. </w:t>
            </w:r>
          </w:p>
          <w:p w14:paraId="3398B86C" w14:textId="77777777" w:rsidR="00830D10" w:rsidRPr="00EA6BA8" w:rsidRDefault="00830D10" w:rsidP="006E12AA">
            <w:pPr>
              <w:pStyle w:val="Header"/>
              <w:tabs>
                <w:tab w:val="clear" w:pos="4153"/>
                <w:tab w:val="clear" w:pos="8306"/>
              </w:tabs>
              <w:rPr>
                <w:rFonts w:ascii="Arial" w:hAnsi="Arial" w:cs="Arial"/>
                <w:b/>
                <w:sz w:val="22"/>
                <w:szCs w:val="22"/>
              </w:rPr>
            </w:pPr>
          </w:p>
          <w:p w14:paraId="04E7DD1B" w14:textId="77777777" w:rsidR="00830D10" w:rsidRPr="00EA6BA8" w:rsidRDefault="00830D10" w:rsidP="006E12AA">
            <w:pPr>
              <w:pStyle w:val="Header"/>
              <w:tabs>
                <w:tab w:val="clear" w:pos="4153"/>
                <w:tab w:val="clear" w:pos="8306"/>
              </w:tabs>
              <w:rPr>
                <w:rFonts w:ascii="Arial" w:hAnsi="Arial" w:cs="Arial"/>
                <w:b/>
                <w:sz w:val="22"/>
                <w:szCs w:val="22"/>
              </w:rPr>
            </w:pPr>
          </w:p>
        </w:tc>
      </w:tr>
    </w:tbl>
    <w:p w14:paraId="58A85F96" w14:textId="77777777" w:rsidR="00830D10" w:rsidRDefault="00830D10" w:rsidP="00830D10">
      <w:pPr>
        <w:pStyle w:val="Header"/>
        <w:tabs>
          <w:tab w:val="clear" w:pos="4153"/>
          <w:tab w:val="clear" w:pos="8306"/>
        </w:tabs>
        <w:rPr>
          <w:rFonts w:ascii="Arial" w:hAnsi="Arial" w:cs="Arial"/>
          <w:b/>
          <w:bCs/>
          <w:sz w:val="22"/>
          <w:szCs w:val="22"/>
        </w:rPr>
      </w:pPr>
    </w:p>
    <w:p w14:paraId="4E67DE39" w14:textId="77777777" w:rsidR="00830D10" w:rsidRPr="00EA6BA8" w:rsidRDefault="00830D10" w:rsidP="00830D10">
      <w:pPr>
        <w:pStyle w:val="Header"/>
        <w:tabs>
          <w:tab w:val="clear" w:pos="4153"/>
          <w:tab w:val="clear" w:pos="8306"/>
        </w:tabs>
        <w:rPr>
          <w:rFonts w:ascii="Arial" w:hAnsi="Arial" w:cs="Arial"/>
          <w:b/>
          <w:bCs/>
          <w:sz w:val="22"/>
          <w:szCs w:val="22"/>
        </w:rPr>
      </w:pPr>
      <w:r>
        <w:rPr>
          <w:rFonts w:ascii="Arial" w:hAnsi="Arial" w:cs="Arial"/>
          <w:b/>
          <w:bCs/>
          <w:sz w:val="22"/>
          <w:szCs w:val="22"/>
        </w:rPr>
        <w:br w:type="page"/>
      </w:r>
    </w:p>
    <w:p w14:paraId="01C51DA8" w14:textId="77777777" w:rsidR="00830D10" w:rsidRPr="00EA6BA8" w:rsidRDefault="00830D10" w:rsidP="00830D10">
      <w:pPr>
        <w:pStyle w:val="Header"/>
        <w:tabs>
          <w:tab w:val="clear" w:pos="4153"/>
          <w:tab w:val="clear" w:pos="8306"/>
        </w:tabs>
        <w:ind w:left="360"/>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24EAAAEB" w14:textId="77777777" w:rsidTr="006E12AA">
        <w:tc>
          <w:tcPr>
            <w:tcW w:w="14066" w:type="dxa"/>
            <w:shd w:val="clear" w:color="auto" w:fill="C0C0C0"/>
          </w:tcPr>
          <w:p w14:paraId="020F6D8F" w14:textId="77777777" w:rsidR="00830D10" w:rsidRPr="00EA6BA8" w:rsidRDefault="00830D10" w:rsidP="00830D10">
            <w:pPr>
              <w:pStyle w:val="Header"/>
              <w:numPr>
                <w:ilvl w:val="0"/>
                <w:numId w:val="1"/>
              </w:numPr>
              <w:tabs>
                <w:tab w:val="clear" w:pos="720"/>
                <w:tab w:val="clear" w:pos="4153"/>
                <w:tab w:val="clear" w:pos="8306"/>
              </w:tabs>
              <w:ind w:hanging="686"/>
              <w:rPr>
                <w:rFonts w:ascii="Arial" w:hAnsi="Arial" w:cs="Arial"/>
                <w:b/>
                <w:bCs/>
                <w:sz w:val="22"/>
                <w:szCs w:val="22"/>
              </w:rPr>
            </w:pPr>
            <w:r>
              <w:rPr>
                <w:rFonts w:ascii="Arial" w:hAnsi="Arial" w:cs="Arial"/>
                <w:b/>
                <w:bCs/>
                <w:sz w:val="22"/>
                <w:szCs w:val="22"/>
              </w:rPr>
              <w:t>S</w:t>
            </w:r>
            <w:r w:rsidRPr="00EA6BA8">
              <w:rPr>
                <w:rFonts w:ascii="Arial" w:hAnsi="Arial" w:cs="Arial"/>
                <w:b/>
                <w:bCs/>
                <w:sz w:val="22"/>
                <w:szCs w:val="22"/>
              </w:rPr>
              <w:t>ummary of self</w:t>
            </w:r>
            <w:r>
              <w:rPr>
                <w:rFonts w:ascii="Arial" w:hAnsi="Arial" w:cs="Arial"/>
                <w:b/>
                <w:bCs/>
                <w:sz w:val="22"/>
                <w:szCs w:val="22"/>
              </w:rPr>
              <w:t>-</w:t>
            </w:r>
            <w:r w:rsidRPr="00EA6BA8">
              <w:rPr>
                <w:rFonts w:ascii="Arial" w:hAnsi="Arial" w:cs="Arial"/>
                <w:b/>
                <w:bCs/>
                <w:sz w:val="22"/>
                <w:szCs w:val="22"/>
              </w:rPr>
              <w:t>evaluation process</w:t>
            </w:r>
          </w:p>
        </w:tc>
      </w:tr>
    </w:tbl>
    <w:p w14:paraId="59ABCB09" w14:textId="77777777" w:rsidR="00830D10" w:rsidRDefault="00830D10" w:rsidP="00830D10">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41163999" w14:textId="77777777" w:rsidTr="006E12AA">
        <w:trPr>
          <w:tblHeader/>
        </w:trPr>
        <w:tc>
          <w:tcPr>
            <w:tcW w:w="14066" w:type="dxa"/>
            <w:shd w:val="clear" w:color="auto" w:fill="C0C0C0"/>
          </w:tcPr>
          <w:p w14:paraId="2E991062" w14:textId="77777777" w:rsidR="00830D10" w:rsidRPr="00EA6BA8" w:rsidRDefault="00830D10" w:rsidP="006E12AA">
            <w:pPr>
              <w:pStyle w:val="Header"/>
              <w:tabs>
                <w:tab w:val="clear" w:pos="4153"/>
                <w:tab w:val="clear" w:pos="8306"/>
              </w:tabs>
              <w:rPr>
                <w:rFonts w:ascii="Arial" w:hAnsi="Arial" w:cs="Arial"/>
                <w:b/>
                <w:bCs/>
                <w:sz w:val="22"/>
                <w:szCs w:val="22"/>
              </w:rPr>
            </w:pPr>
            <w:r w:rsidRPr="00EA6BA8">
              <w:rPr>
                <w:rFonts w:ascii="Arial" w:hAnsi="Arial" w:cs="Arial"/>
                <w:b/>
                <w:bCs/>
                <w:sz w:val="22"/>
                <w:szCs w:val="22"/>
              </w:rPr>
              <w:t>How we carried out our self-evaluation and involved stakeholders</w:t>
            </w:r>
          </w:p>
        </w:tc>
      </w:tr>
      <w:tr w:rsidR="00830D10" w:rsidRPr="00EA6BA8" w14:paraId="48D7A2CD" w14:textId="77777777" w:rsidTr="006E12AA">
        <w:tc>
          <w:tcPr>
            <w:tcW w:w="14066" w:type="dxa"/>
          </w:tcPr>
          <w:p w14:paraId="6398E654" w14:textId="57FDE4E6" w:rsidR="00953ABE" w:rsidRDefault="00953ABE" w:rsidP="00953ABE">
            <w:pPr>
              <w:pStyle w:val="Header"/>
              <w:jc w:val="center"/>
              <w:rPr>
                <w:rFonts w:ascii="Candara" w:hAnsi="Candara" w:cs="Arial"/>
                <w:sz w:val="22"/>
                <w:szCs w:val="22"/>
              </w:rPr>
            </w:pPr>
          </w:p>
          <w:p w14:paraId="60811356" w14:textId="22EBD6B6" w:rsidR="00953ABE" w:rsidRPr="00CB246B" w:rsidRDefault="00953ABE" w:rsidP="00953ABE">
            <w:pPr>
              <w:pStyle w:val="Header"/>
              <w:tabs>
                <w:tab w:val="clear" w:pos="4153"/>
                <w:tab w:val="clear" w:pos="8306"/>
              </w:tabs>
              <w:spacing w:before="60"/>
              <w:rPr>
                <w:rFonts w:ascii="Candara" w:hAnsi="Candara" w:cs="Arial"/>
                <w:bCs/>
                <w:sz w:val="22"/>
                <w:szCs w:val="22"/>
              </w:rPr>
            </w:pPr>
            <w:r w:rsidRPr="00CB246B">
              <w:rPr>
                <w:rFonts w:ascii="Candara" w:hAnsi="Candara" w:cs="Arial"/>
                <w:bCs/>
                <w:sz w:val="22"/>
                <w:szCs w:val="22"/>
              </w:rPr>
              <w:t>Parents complete evaluations after every school event this allows us to look at ways to improve events and evaluate the success of the event.</w:t>
            </w:r>
            <w:r>
              <w:rPr>
                <w:rFonts w:ascii="Candara" w:hAnsi="Candara" w:cs="Arial"/>
                <w:bCs/>
                <w:sz w:val="22"/>
                <w:szCs w:val="22"/>
              </w:rPr>
              <w:t xml:space="preserve"> </w:t>
            </w:r>
          </w:p>
          <w:p w14:paraId="52CFA953" w14:textId="5223D593" w:rsidR="00953ABE" w:rsidRDefault="00953ABE" w:rsidP="00953ABE">
            <w:pPr>
              <w:pStyle w:val="Header"/>
              <w:tabs>
                <w:tab w:val="clear" w:pos="4153"/>
                <w:tab w:val="clear" w:pos="8306"/>
              </w:tabs>
              <w:rPr>
                <w:rFonts w:ascii="Candara" w:hAnsi="Candara" w:cs="Arial"/>
                <w:bCs/>
                <w:sz w:val="22"/>
                <w:szCs w:val="22"/>
              </w:rPr>
            </w:pPr>
            <w:r>
              <w:rPr>
                <w:rFonts w:ascii="Candara" w:hAnsi="Candara" w:cs="Arial"/>
                <w:bCs/>
                <w:sz w:val="22"/>
                <w:szCs w:val="22"/>
              </w:rPr>
              <w:t xml:space="preserve">As we get a high level of turn out at parents meetings this is an ideal opportunity to give out feedback information to parents and to ask for opinions and views.  Last session we also used online Glow surveys to engage with parents in the self- evaluation process.  Parents at our final parent council meeting of the session </w:t>
            </w:r>
            <w:r w:rsidR="00FC28D3">
              <w:rPr>
                <w:rFonts w:ascii="Candara" w:hAnsi="Candara" w:cs="Arial"/>
                <w:bCs/>
                <w:sz w:val="22"/>
                <w:szCs w:val="22"/>
              </w:rPr>
              <w:t xml:space="preserve">and final parents evening </w:t>
            </w:r>
            <w:r>
              <w:rPr>
                <w:rFonts w:ascii="Candara" w:hAnsi="Candara" w:cs="Arial"/>
                <w:bCs/>
                <w:sz w:val="22"/>
                <w:szCs w:val="22"/>
              </w:rPr>
              <w:t xml:space="preserve">gave their feedback on the strengths of the school and areas for improvement and these have been used in </w:t>
            </w:r>
            <w:r w:rsidR="00FC28D3">
              <w:rPr>
                <w:rFonts w:ascii="Candara" w:hAnsi="Candara" w:cs="Arial"/>
                <w:bCs/>
                <w:sz w:val="22"/>
                <w:szCs w:val="22"/>
              </w:rPr>
              <w:t xml:space="preserve">our 2018-19 </w:t>
            </w:r>
            <w:r>
              <w:rPr>
                <w:rFonts w:ascii="Candara" w:hAnsi="Candara" w:cs="Arial"/>
                <w:bCs/>
                <w:sz w:val="22"/>
                <w:szCs w:val="22"/>
              </w:rPr>
              <w:t xml:space="preserve">SIP. </w:t>
            </w:r>
          </w:p>
          <w:p w14:paraId="039FC240" w14:textId="00AAE049" w:rsidR="00953ABE" w:rsidRDefault="00953ABE" w:rsidP="00953ABE">
            <w:pPr>
              <w:pStyle w:val="Header"/>
              <w:tabs>
                <w:tab w:val="clear" w:pos="4153"/>
                <w:tab w:val="clear" w:pos="8306"/>
              </w:tabs>
              <w:spacing w:before="60"/>
              <w:rPr>
                <w:rFonts w:ascii="Candara" w:hAnsi="Candara" w:cs="Arial"/>
                <w:bCs/>
                <w:sz w:val="22"/>
                <w:szCs w:val="22"/>
              </w:rPr>
            </w:pPr>
            <w:r>
              <w:rPr>
                <w:rFonts w:ascii="Candara" w:hAnsi="Candara" w:cs="Arial"/>
                <w:bCs/>
                <w:sz w:val="22"/>
                <w:szCs w:val="22"/>
              </w:rPr>
              <w:t xml:space="preserve">This </w:t>
            </w:r>
            <w:r w:rsidRPr="0001257F">
              <w:rPr>
                <w:rFonts w:ascii="Candara" w:hAnsi="Candara" w:cs="Arial"/>
                <w:bCs/>
                <w:sz w:val="22"/>
                <w:szCs w:val="22"/>
              </w:rPr>
              <w:t xml:space="preserve">session will </w:t>
            </w:r>
            <w:r w:rsidR="00FC28D3">
              <w:rPr>
                <w:rFonts w:ascii="Candara" w:hAnsi="Candara" w:cs="Arial"/>
                <w:bCs/>
                <w:sz w:val="22"/>
                <w:szCs w:val="22"/>
              </w:rPr>
              <w:t>be continuing to support teaching staff to engage with the</w:t>
            </w:r>
            <w:r w:rsidRPr="0001257F">
              <w:rPr>
                <w:rFonts w:ascii="Candara" w:hAnsi="Candara" w:cs="Arial"/>
                <w:bCs/>
                <w:sz w:val="22"/>
                <w:szCs w:val="22"/>
              </w:rPr>
              <w:t xml:space="preserve"> professional standards in the self-evaluation process and to focus on the impact of continuing professional development. We work hard to link the development work in the school and staffs’ individual development needs to giv</w:t>
            </w:r>
            <w:r>
              <w:rPr>
                <w:rFonts w:ascii="Candara" w:hAnsi="Candara" w:cs="Arial"/>
                <w:bCs/>
                <w:sz w:val="22"/>
                <w:szCs w:val="22"/>
              </w:rPr>
              <w:t>e effective PRD opportunities.</w:t>
            </w:r>
          </w:p>
          <w:p w14:paraId="12142CB5" w14:textId="79761122" w:rsidR="00FC28D3" w:rsidRDefault="00FC28D3" w:rsidP="00953ABE">
            <w:pPr>
              <w:pStyle w:val="Header"/>
              <w:tabs>
                <w:tab w:val="clear" w:pos="4153"/>
                <w:tab w:val="clear" w:pos="8306"/>
              </w:tabs>
              <w:spacing w:before="60"/>
              <w:rPr>
                <w:rFonts w:ascii="Candara" w:hAnsi="Candara" w:cs="Arial"/>
                <w:bCs/>
                <w:sz w:val="22"/>
                <w:szCs w:val="22"/>
              </w:rPr>
            </w:pPr>
            <w:r>
              <w:rPr>
                <w:rFonts w:ascii="Candara" w:hAnsi="Candara" w:cs="Arial"/>
                <w:bCs/>
                <w:sz w:val="22"/>
                <w:szCs w:val="22"/>
              </w:rPr>
              <w:t xml:space="preserve">We regularly evaluate teaching and learning during SMT observations, peer observations and joint SMT/teacher learning walks. </w:t>
            </w:r>
          </w:p>
          <w:p w14:paraId="4AD94E5B" w14:textId="7F2901D5" w:rsidR="00830D10" w:rsidRDefault="00FC28D3" w:rsidP="00FC28D3">
            <w:pPr>
              <w:pStyle w:val="Header"/>
              <w:tabs>
                <w:tab w:val="clear" w:pos="4153"/>
                <w:tab w:val="clear" w:pos="8306"/>
              </w:tabs>
              <w:spacing w:before="60"/>
              <w:rPr>
                <w:rFonts w:ascii="Candara" w:hAnsi="Candara" w:cs="Arial"/>
                <w:bCs/>
                <w:sz w:val="22"/>
                <w:szCs w:val="22"/>
              </w:rPr>
            </w:pPr>
            <w:r>
              <w:rPr>
                <w:rFonts w:ascii="Candara" w:hAnsi="Candara" w:cs="Arial"/>
                <w:bCs/>
                <w:sz w:val="22"/>
                <w:szCs w:val="22"/>
              </w:rPr>
              <w:t xml:space="preserve">Pupils are fully involved in the self-evaluation process. Biannual interactive assemblies are held to allow pupils to share their thoughts on strengths and areas for improvement. Self –evaluation is continuous throughout the year, through School captain’s surgeries, playground council and school </w:t>
            </w:r>
            <w:proofErr w:type="gramStart"/>
            <w:r>
              <w:rPr>
                <w:rFonts w:ascii="Candara" w:hAnsi="Candara" w:cs="Arial"/>
                <w:bCs/>
                <w:sz w:val="22"/>
                <w:szCs w:val="22"/>
              </w:rPr>
              <w:t>committees</w:t>
            </w:r>
            <w:proofErr w:type="gramEnd"/>
            <w:r>
              <w:rPr>
                <w:rFonts w:ascii="Candara" w:hAnsi="Candara" w:cs="Arial"/>
                <w:bCs/>
                <w:sz w:val="22"/>
                <w:szCs w:val="22"/>
              </w:rPr>
              <w:t xml:space="preserve"> pupils.  </w:t>
            </w:r>
          </w:p>
          <w:p w14:paraId="2BDFD2E7" w14:textId="77777777" w:rsidR="004515B5" w:rsidRDefault="004515B5" w:rsidP="004515B5">
            <w:pPr>
              <w:pStyle w:val="Header"/>
              <w:tabs>
                <w:tab w:val="clear" w:pos="4153"/>
                <w:tab w:val="clear" w:pos="8306"/>
              </w:tabs>
              <w:spacing w:before="60"/>
              <w:rPr>
                <w:rFonts w:ascii="Candara" w:hAnsi="Candara" w:cs="Arial"/>
                <w:bCs/>
                <w:sz w:val="22"/>
                <w:szCs w:val="22"/>
              </w:rPr>
            </w:pPr>
            <w:r w:rsidRPr="00CB246B">
              <w:rPr>
                <w:rFonts w:ascii="Candara" w:hAnsi="Candara" w:cs="Arial"/>
                <w:bCs/>
                <w:sz w:val="22"/>
                <w:szCs w:val="22"/>
              </w:rPr>
              <w:t xml:space="preserve">The Strategic Planning group met every term to evaluate progress in line with the SIP.  This ensures effective progress through tasks as planned and allows for discussions to take place in regard to any changes in direction. </w:t>
            </w:r>
          </w:p>
          <w:p w14:paraId="67C80753" w14:textId="77777777" w:rsidR="004515B5" w:rsidRDefault="004515B5" w:rsidP="004515B5">
            <w:pPr>
              <w:pStyle w:val="Header"/>
              <w:tabs>
                <w:tab w:val="clear" w:pos="4153"/>
                <w:tab w:val="clear" w:pos="8306"/>
              </w:tabs>
              <w:spacing w:before="60"/>
              <w:rPr>
                <w:rFonts w:ascii="Candara" w:hAnsi="Candara" w:cs="Arial"/>
                <w:bCs/>
                <w:sz w:val="22"/>
                <w:szCs w:val="22"/>
              </w:rPr>
            </w:pPr>
            <w:r>
              <w:rPr>
                <w:rFonts w:ascii="Candara" w:hAnsi="Candara" w:cs="Arial"/>
                <w:bCs/>
                <w:sz w:val="22"/>
                <w:szCs w:val="22"/>
              </w:rPr>
              <w:t>We regularly evaluate improvements throughout the year with all stakeholders. All teachers are members of each working group to ensure all views are heard. Support staff have regular involvement in the self-evaluation process, during in-service days.</w:t>
            </w:r>
          </w:p>
          <w:p w14:paraId="641A80B2" w14:textId="77777777" w:rsidR="004515B5" w:rsidRPr="00CB246B" w:rsidRDefault="004515B5" w:rsidP="004515B5">
            <w:pPr>
              <w:pStyle w:val="Header"/>
              <w:tabs>
                <w:tab w:val="clear" w:pos="4153"/>
                <w:tab w:val="clear" w:pos="8306"/>
              </w:tabs>
              <w:spacing w:before="60"/>
              <w:rPr>
                <w:rFonts w:ascii="Candara" w:hAnsi="Candara" w:cs="Arial"/>
                <w:bCs/>
                <w:sz w:val="22"/>
                <w:szCs w:val="22"/>
              </w:rPr>
            </w:pPr>
          </w:p>
          <w:p w14:paraId="0071E160" w14:textId="77777777" w:rsidR="004515B5" w:rsidRPr="00FC28D3" w:rsidRDefault="004515B5" w:rsidP="00FC28D3">
            <w:pPr>
              <w:pStyle w:val="Header"/>
              <w:tabs>
                <w:tab w:val="clear" w:pos="4153"/>
                <w:tab w:val="clear" w:pos="8306"/>
              </w:tabs>
              <w:spacing w:before="60"/>
              <w:rPr>
                <w:rFonts w:ascii="Candara" w:hAnsi="Candara" w:cs="Arial"/>
                <w:bCs/>
                <w:sz w:val="22"/>
                <w:szCs w:val="22"/>
              </w:rPr>
            </w:pPr>
          </w:p>
          <w:p w14:paraId="0D9FDC6B" w14:textId="77777777" w:rsidR="00830D10" w:rsidRPr="00EA6BA8" w:rsidRDefault="00830D10" w:rsidP="006E12AA">
            <w:pPr>
              <w:pStyle w:val="Header"/>
              <w:tabs>
                <w:tab w:val="clear" w:pos="4153"/>
                <w:tab w:val="clear" w:pos="8306"/>
              </w:tabs>
              <w:rPr>
                <w:rFonts w:ascii="Arial" w:hAnsi="Arial" w:cs="Arial"/>
                <w:b/>
                <w:bCs/>
                <w:sz w:val="22"/>
                <w:szCs w:val="22"/>
              </w:rPr>
            </w:pPr>
          </w:p>
        </w:tc>
      </w:tr>
    </w:tbl>
    <w:p w14:paraId="138D7994" w14:textId="77777777" w:rsidR="00830D10" w:rsidRDefault="00830D10" w:rsidP="00830D10">
      <w:pPr>
        <w:rPr>
          <w:rFonts w:ascii="Arial" w:hAnsi="Arial" w:cs="Arial"/>
          <w:sz w:val="22"/>
          <w:szCs w:val="22"/>
        </w:rPr>
      </w:pPr>
    </w:p>
    <w:p w14:paraId="357DD3D8" w14:textId="77777777" w:rsidR="00830D10" w:rsidRPr="00EA6BA8" w:rsidRDefault="00830D10" w:rsidP="00830D10">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6167"/>
        <w:gridCol w:w="6146"/>
      </w:tblGrid>
      <w:tr w:rsidR="00830D10" w14:paraId="4FE83D82" w14:textId="77777777" w:rsidTr="006E12AA">
        <w:trPr>
          <w:tblHeader/>
        </w:trPr>
        <w:tc>
          <w:tcPr>
            <w:tcW w:w="1753" w:type="dxa"/>
            <w:tcBorders>
              <w:bottom w:val="single" w:sz="4" w:space="0" w:color="auto"/>
            </w:tcBorders>
            <w:shd w:val="clear" w:color="auto" w:fill="C0C0C0"/>
          </w:tcPr>
          <w:p w14:paraId="3734DE56" w14:textId="77777777" w:rsidR="00830D10" w:rsidRPr="006961AF" w:rsidRDefault="00830D10" w:rsidP="006E12AA">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High level question</w:t>
            </w:r>
          </w:p>
        </w:tc>
        <w:tc>
          <w:tcPr>
            <w:tcW w:w="6167" w:type="dxa"/>
            <w:tcBorders>
              <w:bottom w:val="single" w:sz="4" w:space="0" w:color="auto"/>
            </w:tcBorders>
            <w:shd w:val="clear" w:color="auto" w:fill="C0C0C0"/>
          </w:tcPr>
          <w:p w14:paraId="02424D0E" w14:textId="77777777" w:rsidR="00830D10" w:rsidRDefault="00830D10" w:rsidP="006E12AA">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Key strengths</w:t>
            </w:r>
          </w:p>
        </w:tc>
        <w:tc>
          <w:tcPr>
            <w:tcW w:w="6146" w:type="dxa"/>
            <w:tcBorders>
              <w:bottom w:val="single" w:sz="4" w:space="0" w:color="auto"/>
            </w:tcBorders>
            <w:shd w:val="clear" w:color="auto" w:fill="C0C0C0"/>
          </w:tcPr>
          <w:p w14:paraId="4492D453" w14:textId="77777777" w:rsidR="00830D10" w:rsidRDefault="00830D10" w:rsidP="006E12AA">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Areas for improvement</w:t>
            </w:r>
          </w:p>
        </w:tc>
      </w:tr>
      <w:tr w:rsidR="00830D10" w:rsidRPr="005112CD" w14:paraId="4F0C83AC" w14:textId="77777777" w:rsidTr="006E12AA">
        <w:tc>
          <w:tcPr>
            <w:tcW w:w="1753" w:type="dxa"/>
            <w:tcBorders>
              <w:top w:val="single" w:sz="4" w:space="0" w:color="auto"/>
              <w:left w:val="single" w:sz="4" w:space="0" w:color="auto"/>
              <w:bottom w:val="single" w:sz="4" w:space="0" w:color="auto"/>
              <w:right w:val="single" w:sz="4" w:space="0" w:color="auto"/>
            </w:tcBorders>
            <w:vAlign w:val="center"/>
          </w:tcPr>
          <w:p w14:paraId="1B8C8E67" w14:textId="77777777" w:rsidR="00830D10" w:rsidRPr="00507424" w:rsidRDefault="00830D10" w:rsidP="006E12AA">
            <w:pPr>
              <w:pStyle w:val="Header"/>
              <w:tabs>
                <w:tab w:val="clear" w:pos="4153"/>
                <w:tab w:val="clear" w:pos="8306"/>
              </w:tabs>
              <w:rPr>
                <w:rFonts w:ascii="Arial" w:hAnsi="Arial" w:cs="Arial"/>
                <w:b/>
                <w:bCs/>
                <w:sz w:val="18"/>
                <w:szCs w:val="18"/>
              </w:rPr>
            </w:pPr>
            <w:r>
              <w:rPr>
                <w:rFonts w:ascii="Arial" w:hAnsi="Arial" w:cs="Arial"/>
                <w:b/>
                <w:bCs/>
                <w:sz w:val="18"/>
                <w:szCs w:val="18"/>
              </w:rPr>
              <w:t>How good is our leadership and approach to improvement?</w:t>
            </w:r>
          </w:p>
        </w:tc>
        <w:tc>
          <w:tcPr>
            <w:tcW w:w="6167" w:type="dxa"/>
            <w:tcBorders>
              <w:top w:val="single" w:sz="4" w:space="0" w:color="auto"/>
              <w:left w:val="single" w:sz="4" w:space="0" w:color="auto"/>
              <w:bottom w:val="single" w:sz="4" w:space="0" w:color="auto"/>
              <w:right w:val="single" w:sz="4" w:space="0" w:color="auto"/>
            </w:tcBorders>
          </w:tcPr>
          <w:p w14:paraId="2EC4965A" w14:textId="54607A9E" w:rsidR="004515B5" w:rsidRPr="000E7FCB" w:rsidRDefault="004515B5" w:rsidP="004515B5">
            <w:pPr>
              <w:pStyle w:val="Header"/>
              <w:tabs>
                <w:tab w:val="clear" w:pos="4153"/>
                <w:tab w:val="clear" w:pos="8306"/>
              </w:tabs>
              <w:spacing w:before="60"/>
              <w:rPr>
                <w:rFonts w:ascii="Candara" w:hAnsi="Candara" w:cs="Arial"/>
                <w:bCs/>
                <w:sz w:val="22"/>
                <w:szCs w:val="22"/>
              </w:rPr>
            </w:pPr>
            <w:r w:rsidRPr="000E7FCB">
              <w:rPr>
                <w:rFonts w:ascii="Candara" w:hAnsi="Candara" w:cs="Arial"/>
                <w:bCs/>
                <w:sz w:val="22"/>
                <w:szCs w:val="22"/>
              </w:rPr>
              <w:t xml:space="preserve">All staff work effectively to implement change and improvement from working parties that impacts all children’s learning experiences. </w:t>
            </w:r>
            <w:r w:rsidR="006464F9">
              <w:rPr>
                <w:rFonts w:ascii="Candara" w:hAnsi="Candara" w:cs="Arial"/>
                <w:bCs/>
                <w:sz w:val="22"/>
                <w:szCs w:val="22"/>
              </w:rPr>
              <w:t xml:space="preserve"> </w:t>
            </w:r>
            <w:r w:rsidR="006464F9" w:rsidRPr="006464F9">
              <w:rPr>
                <w:rFonts w:ascii="Candara" w:hAnsi="Candara" w:cs="Arial"/>
                <w:bCs/>
                <w:sz w:val="22"/>
                <w:szCs w:val="22"/>
              </w:rPr>
              <w:t xml:space="preserve">Staff work effectively as a team. There is </w:t>
            </w:r>
            <w:r w:rsidR="006464F9" w:rsidRPr="006464F9">
              <w:rPr>
                <w:rFonts w:ascii="Candara" w:hAnsi="Candara" w:cs="Arial"/>
                <w:bCs/>
                <w:sz w:val="22"/>
                <w:szCs w:val="22"/>
              </w:rPr>
              <w:lastRenderedPageBreak/>
              <w:t>a strong ethos of sharing practice, and of peer support and challenge</w:t>
            </w:r>
            <w:r w:rsidR="006464F9">
              <w:rPr>
                <w:rFonts w:ascii="Candara" w:hAnsi="Candara" w:cs="Arial"/>
                <w:bCs/>
                <w:sz w:val="22"/>
                <w:szCs w:val="22"/>
              </w:rPr>
              <w:t>.</w:t>
            </w:r>
          </w:p>
          <w:p w14:paraId="46C8C613" w14:textId="77777777" w:rsidR="004515B5" w:rsidRPr="000E7FCB" w:rsidRDefault="004515B5" w:rsidP="004515B5">
            <w:pPr>
              <w:pStyle w:val="Header"/>
              <w:tabs>
                <w:tab w:val="clear" w:pos="4153"/>
                <w:tab w:val="clear" w:pos="8306"/>
              </w:tabs>
              <w:spacing w:before="60"/>
              <w:rPr>
                <w:rFonts w:ascii="Candara" w:hAnsi="Candara" w:cs="Arial"/>
                <w:bCs/>
                <w:sz w:val="22"/>
                <w:szCs w:val="22"/>
              </w:rPr>
            </w:pPr>
            <w:r w:rsidRPr="000E7FCB">
              <w:rPr>
                <w:rFonts w:ascii="Candara" w:hAnsi="Candara" w:cs="Arial"/>
                <w:bCs/>
                <w:sz w:val="22"/>
                <w:szCs w:val="22"/>
              </w:rPr>
              <w:t>Our children are motivated, articulate and eager to participate in learning and play an active role in what they do on a daily basis.</w:t>
            </w:r>
          </w:p>
          <w:p w14:paraId="2C5A57F7" w14:textId="77777777" w:rsidR="00830D10" w:rsidRPr="00110A83" w:rsidRDefault="00830D10" w:rsidP="006E12AA">
            <w:pPr>
              <w:pStyle w:val="Header"/>
              <w:tabs>
                <w:tab w:val="clear" w:pos="4153"/>
                <w:tab w:val="clear" w:pos="8306"/>
              </w:tabs>
              <w:spacing w:before="60"/>
              <w:rPr>
                <w:rFonts w:ascii="Arial" w:hAnsi="Arial" w:cs="Arial"/>
                <w:bCs/>
                <w:sz w:val="18"/>
                <w:szCs w:val="18"/>
              </w:rPr>
            </w:pPr>
          </w:p>
        </w:tc>
        <w:tc>
          <w:tcPr>
            <w:tcW w:w="6146" w:type="dxa"/>
            <w:tcBorders>
              <w:top w:val="single" w:sz="4" w:space="0" w:color="auto"/>
              <w:left w:val="single" w:sz="4" w:space="0" w:color="auto"/>
              <w:bottom w:val="single" w:sz="4" w:space="0" w:color="auto"/>
              <w:right w:val="single" w:sz="4" w:space="0" w:color="auto"/>
            </w:tcBorders>
          </w:tcPr>
          <w:p w14:paraId="4DDE9213" w14:textId="77777777" w:rsidR="00830D10" w:rsidRPr="000E7FCB" w:rsidRDefault="004515B5" w:rsidP="000E7FCB">
            <w:pPr>
              <w:pStyle w:val="Header"/>
              <w:tabs>
                <w:tab w:val="clear" w:pos="4153"/>
                <w:tab w:val="clear" w:pos="8306"/>
              </w:tabs>
              <w:spacing w:before="60"/>
              <w:rPr>
                <w:rFonts w:ascii="Candara" w:hAnsi="Candara" w:cs="Arial"/>
                <w:bCs/>
                <w:sz w:val="22"/>
                <w:szCs w:val="22"/>
              </w:rPr>
            </w:pPr>
            <w:r w:rsidRPr="000E7FCB">
              <w:rPr>
                <w:rFonts w:ascii="Candara" w:hAnsi="Candara" w:cs="Arial"/>
                <w:bCs/>
                <w:sz w:val="22"/>
                <w:szCs w:val="22"/>
              </w:rPr>
              <w:lastRenderedPageBreak/>
              <w:t xml:space="preserve">To develop opportunities for pupils to be more involved in leading their learning. Further develop </w:t>
            </w:r>
            <w:proofErr w:type="gramStart"/>
            <w:r w:rsidRPr="000E7FCB">
              <w:rPr>
                <w:rFonts w:ascii="Candara" w:hAnsi="Candara" w:cs="Arial"/>
                <w:bCs/>
                <w:sz w:val="22"/>
                <w:szCs w:val="22"/>
              </w:rPr>
              <w:t>pupils</w:t>
            </w:r>
            <w:proofErr w:type="gramEnd"/>
            <w:r w:rsidRPr="000E7FCB">
              <w:rPr>
                <w:rFonts w:ascii="Candara" w:hAnsi="Candara" w:cs="Arial"/>
                <w:bCs/>
                <w:sz w:val="22"/>
                <w:szCs w:val="22"/>
              </w:rPr>
              <w:t xml:space="preserve"> ability to reflect on their learning and identify their next steps.</w:t>
            </w:r>
          </w:p>
          <w:p w14:paraId="20ED6A1C" w14:textId="4CA6D5F8" w:rsidR="004515B5" w:rsidRPr="00110A83" w:rsidRDefault="004515B5" w:rsidP="000E7FCB">
            <w:pPr>
              <w:pStyle w:val="Header"/>
              <w:tabs>
                <w:tab w:val="clear" w:pos="4153"/>
                <w:tab w:val="clear" w:pos="8306"/>
              </w:tabs>
              <w:spacing w:before="60"/>
              <w:rPr>
                <w:rFonts w:ascii="Arial" w:hAnsi="Arial" w:cs="Arial"/>
                <w:bCs/>
                <w:sz w:val="18"/>
                <w:szCs w:val="18"/>
              </w:rPr>
            </w:pPr>
            <w:r w:rsidRPr="000E7FCB">
              <w:rPr>
                <w:rFonts w:ascii="Candara" w:hAnsi="Candara" w:cs="Arial"/>
                <w:bCs/>
                <w:sz w:val="22"/>
                <w:szCs w:val="22"/>
              </w:rPr>
              <w:lastRenderedPageBreak/>
              <w:t>Further develop practitioner enquiry to ensure planned developments have research evidence of improvement</w:t>
            </w:r>
          </w:p>
        </w:tc>
      </w:tr>
      <w:tr w:rsidR="00830D10" w:rsidRPr="005112CD" w14:paraId="3BD78944" w14:textId="77777777" w:rsidTr="006E12AA">
        <w:tc>
          <w:tcPr>
            <w:tcW w:w="1753" w:type="dxa"/>
            <w:tcBorders>
              <w:top w:val="single" w:sz="4" w:space="0" w:color="auto"/>
              <w:left w:val="single" w:sz="4" w:space="0" w:color="auto"/>
              <w:bottom w:val="single" w:sz="4" w:space="0" w:color="auto"/>
              <w:right w:val="single" w:sz="4" w:space="0" w:color="auto"/>
            </w:tcBorders>
            <w:vAlign w:val="center"/>
          </w:tcPr>
          <w:p w14:paraId="2E242C9C" w14:textId="6E96BD7D" w:rsidR="00830D10" w:rsidRPr="00507424" w:rsidRDefault="00830D10" w:rsidP="006E12AA">
            <w:pPr>
              <w:pStyle w:val="Header"/>
              <w:tabs>
                <w:tab w:val="clear" w:pos="4153"/>
                <w:tab w:val="clear" w:pos="8306"/>
              </w:tabs>
              <w:rPr>
                <w:rFonts w:ascii="Arial" w:hAnsi="Arial" w:cs="Arial"/>
                <w:b/>
                <w:bCs/>
                <w:sz w:val="18"/>
                <w:szCs w:val="18"/>
              </w:rPr>
            </w:pPr>
            <w:r>
              <w:rPr>
                <w:rFonts w:ascii="Arial" w:hAnsi="Arial" w:cs="Arial"/>
                <w:b/>
                <w:bCs/>
                <w:sz w:val="18"/>
                <w:szCs w:val="18"/>
              </w:rPr>
              <w:lastRenderedPageBreak/>
              <w:t>How good is the quality of care and education we offer?</w:t>
            </w:r>
          </w:p>
        </w:tc>
        <w:tc>
          <w:tcPr>
            <w:tcW w:w="6167" w:type="dxa"/>
            <w:tcBorders>
              <w:top w:val="single" w:sz="4" w:space="0" w:color="auto"/>
              <w:left w:val="single" w:sz="4" w:space="0" w:color="auto"/>
              <w:bottom w:val="single" w:sz="4" w:space="0" w:color="auto"/>
              <w:right w:val="single" w:sz="4" w:space="0" w:color="auto"/>
            </w:tcBorders>
          </w:tcPr>
          <w:p w14:paraId="3CD02F51" w14:textId="77777777" w:rsidR="00830D10" w:rsidRPr="00110A83" w:rsidRDefault="00830D10" w:rsidP="006E12AA">
            <w:pPr>
              <w:pStyle w:val="Header"/>
              <w:tabs>
                <w:tab w:val="clear" w:pos="4153"/>
                <w:tab w:val="clear" w:pos="8306"/>
              </w:tabs>
              <w:spacing w:before="60"/>
              <w:rPr>
                <w:rFonts w:ascii="Arial" w:hAnsi="Arial" w:cs="Arial"/>
                <w:bCs/>
                <w:sz w:val="18"/>
                <w:szCs w:val="18"/>
              </w:rPr>
            </w:pPr>
          </w:p>
          <w:p w14:paraId="3AFB9956" w14:textId="3AB6DC90" w:rsidR="004515B5" w:rsidRPr="000E7FCB" w:rsidRDefault="004515B5" w:rsidP="004515B5">
            <w:pPr>
              <w:pStyle w:val="Header"/>
              <w:tabs>
                <w:tab w:val="clear" w:pos="4153"/>
                <w:tab w:val="clear" w:pos="8306"/>
              </w:tabs>
              <w:spacing w:before="60"/>
              <w:rPr>
                <w:rFonts w:ascii="Candara" w:hAnsi="Candara" w:cs="Arial"/>
                <w:bCs/>
                <w:sz w:val="22"/>
                <w:szCs w:val="22"/>
              </w:rPr>
            </w:pPr>
            <w:r w:rsidRPr="000E7FCB">
              <w:rPr>
                <w:rFonts w:ascii="Candara" w:hAnsi="Candara" w:cs="Arial"/>
                <w:bCs/>
                <w:sz w:val="22"/>
                <w:szCs w:val="22"/>
              </w:rPr>
              <w:t xml:space="preserve">We have a very positive, welcoming ethos, as a Rights Respecting School this impacts all we do. </w:t>
            </w:r>
          </w:p>
          <w:p w14:paraId="61363E26" w14:textId="77777777" w:rsidR="004515B5" w:rsidRPr="000E7FCB" w:rsidRDefault="004515B5" w:rsidP="004515B5">
            <w:pPr>
              <w:pStyle w:val="Header"/>
              <w:tabs>
                <w:tab w:val="clear" w:pos="4153"/>
                <w:tab w:val="clear" w:pos="8306"/>
              </w:tabs>
              <w:spacing w:before="60"/>
              <w:rPr>
                <w:rFonts w:ascii="Candara" w:hAnsi="Candara" w:cs="Arial"/>
                <w:bCs/>
                <w:sz w:val="22"/>
                <w:szCs w:val="22"/>
              </w:rPr>
            </w:pPr>
            <w:r w:rsidRPr="000E7FCB">
              <w:rPr>
                <w:rFonts w:ascii="Candara" w:hAnsi="Candara" w:cs="Arial"/>
                <w:bCs/>
                <w:sz w:val="22"/>
                <w:szCs w:val="22"/>
              </w:rPr>
              <w:t xml:space="preserve">Teachers plan exciting and engaging learning experiences for children and work hard to develop their individual skills and talents. </w:t>
            </w:r>
          </w:p>
          <w:p w14:paraId="78FB23B3" w14:textId="4D77C36A" w:rsidR="004515B5" w:rsidRPr="000E7FCB" w:rsidRDefault="004515B5" w:rsidP="004515B5">
            <w:pPr>
              <w:pStyle w:val="Header"/>
              <w:tabs>
                <w:tab w:val="clear" w:pos="4153"/>
                <w:tab w:val="clear" w:pos="8306"/>
              </w:tabs>
              <w:spacing w:before="60"/>
              <w:rPr>
                <w:rFonts w:ascii="Candara" w:hAnsi="Candara" w:cs="Arial"/>
                <w:bCs/>
                <w:sz w:val="22"/>
                <w:szCs w:val="22"/>
              </w:rPr>
            </w:pPr>
            <w:r w:rsidRPr="000E7FCB">
              <w:rPr>
                <w:rFonts w:ascii="Candara" w:hAnsi="Candara" w:cs="Arial"/>
                <w:bCs/>
                <w:sz w:val="22"/>
                <w:szCs w:val="22"/>
              </w:rPr>
              <w:t xml:space="preserve">Commitment and teamwork from all staff to ensure that all the children are happy, safe and achieving their potential. </w:t>
            </w:r>
          </w:p>
          <w:p w14:paraId="19B41DAE" w14:textId="77777777" w:rsidR="00830D10" w:rsidRPr="00110A83" w:rsidRDefault="00830D10" w:rsidP="006E12AA">
            <w:pPr>
              <w:pStyle w:val="Header"/>
              <w:tabs>
                <w:tab w:val="clear" w:pos="4153"/>
                <w:tab w:val="clear" w:pos="8306"/>
              </w:tabs>
              <w:spacing w:before="60"/>
              <w:rPr>
                <w:rFonts w:ascii="Arial" w:hAnsi="Arial" w:cs="Arial"/>
                <w:bCs/>
                <w:sz w:val="18"/>
                <w:szCs w:val="18"/>
              </w:rPr>
            </w:pPr>
          </w:p>
          <w:p w14:paraId="2DE35B3A" w14:textId="77777777" w:rsidR="00830D10" w:rsidRPr="00110A83" w:rsidRDefault="00830D10" w:rsidP="006E12AA">
            <w:pPr>
              <w:pStyle w:val="Header"/>
              <w:tabs>
                <w:tab w:val="clear" w:pos="4153"/>
                <w:tab w:val="clear" w:pos="8306"/>
              </w:tabs>
              <w:spacing w:before="60"/>
              <w:rPr>
                <w:rFonts w:ascii="Arial" w:hAnsi="Arial" w:cs="Arial"/>
                <w:bCs/>
                <w:sz w:val="18"/>
                <w:szCs w:val="18"/>
              </w:rPr>
            </w:pPr>
          </w:p>
          <w:p w14:paraId="062F90B2" w14:textId="77777777" w:rsidR="00830D10" w:rsidRPr="00110A83" w:rsidRDefault="00830D10" w:rsidP="006E12AA">
            <w:pPr>
              <w:pStyle w:val="Header"/>
              <w:tabs>
                <w:tab w:val="clear" w:pos="4153"/>
                <w:tab w:val="clear" w:pos="8306"/>
              </w:tabs>
              <w:spacing w:before="60"/>
              <w:rPr>
                <w:rFonts w:ascii="Arial" w:hAnsi="Arial" w:cs="Arial"/>
                <w:bCs/>
                <w:sz w:val="18"/>
                <w:szCs w:val="18"/>
              </w:rPr>
            </w:pPr>
          </w:p>
        </w:tc>
        <w:tc>
          <w:tcPr>
            <w:tcW w:w="6146" w:type="dxa"/>
            <w:tcBorders>
              <w:top w:val="single" w:sz="4" w:space="0" w:color="auto"/>
              <w:left w:val="single" w:sz="4" w:space="0" w:color="auto"/>
              <w:bottom w:val="single" w:sz="4" w:space="0" w:color="auto"/>
              <w:right w:val="single" w:sz="4" w:space="0" w:color="auto"/>
            </w:tcBorders>
          </w:tcPr>
          <w:p w14:paraId="19C4BDFF" w14:textId="77777777" w:rsidR="00830D10" w:rsidRPr="000E7FCB" w:rsidRDefault="000E7FCB" w:rsidP="000E7FCB">
            <w:pPr>
              <w:pStyle w:val="Header"/>
              <w:tabs>
                <w:tab w:val="clear" w:pos="4153"/>
                <w:tab w:val="clear" w:pos="8306"/>
              </w:tabs>
              <w:spacing w:before="60"/>
              <w:rPr>
                <w:rFonts w:ascii="Candara" w:hAnsi="Candara" w:cs="Arial"/>
                <w:bCs/>
                <w:sz w:val="22"/>
                <w:szCs w:val="22"/>
              </w:rPr>
            </w:pPr>
            <w:r w:rsidRPr="000E7FCB">
              <w:rPr>
                <w:rFonts w:ascii="Candara" w:hAnsi="Candara" w:cs="Arial"/>
                <w:bCs/>
                <w:sz w:val="22"/>
                <w:szCs w:val="22"/>
              </w:rPr>
              <w:t>To meet the needs of by developing more robust support for learning programme. By ensuring assessments in place support identification of learner’s needs and the support provided is researched and evidence based.</w:t>
            </w:r>
          </w:p>
          <w:p w14:paraId="69CEC139" w14:textId="12F6B7E3" w:rsidR="000E7FCB" w:rsidRPr="00110A83" w:rsidRDefault="000E7FCB" w:rsidP="000E7FCB">
            <w:pPr>
              <w:pStyle w:val="Header"/>
              <w:tabs>
                <w:tab w:val="clear" w:pos="4153"/>
                <w:tab w:val="clear" w:pos="8306"/>
              </w:tabs>
              <w:spacing w:before="60"/>
              <w:rPr>
                <w:rFonts w:ascii="Arial" w:hAnsi="Arial" w:cs="Arial"/>
                <w:bCs/>
                <w:sz w:val="18"/>
                <w:szCs w:val="18"/>
              </w:rPr>
            </w:pPr>
            <w:r w:rsidRPr="000E7FCB">
              <w:rPr>
                <w:rFonts w:ascii="Candara" w:hAnsi="Candara" w:cs="Arial"/>
                <w:bCs/>
                <w:sz w:val="22"/>
                <w:szCs w:val="22"/>
              </w:rPr>
              <w:t>To further develop staff, parents and pupils understanding of the Nurture Principles and review current pastoral interventions to ensure they reflect these principles</w:t>
            </w:r>
            <w:r>
              <w:rPr>
                <w:rFonts w:ascii="Arial" w:hAnsi="Arial" w:cs="Arial"/>
                <w:bCs/>
                <w:sz w:val="18"/>
                <w:szCs w:val="18"/>
              </w:rPr>
              <w:t xml:space="preserve"> </w:t>
            </w:r>
          </w:p>
        </w:tc>
      </w:tr>
      <w:tr w:rsidR="00830D10" w:rsidRPr="005112CD" w14:paraId="28E974D8" w14:textId="77777777" w:rsidTr="006E12AA">
        <w:tc>
          <w:tcPr>
            <w:tcW w:w="1753" w:type="dxa"/>
            <w:tcBorders>
              <w:top w:val="single" w:sz="4" w:space="0" w:color="auto"/>
              <w:left w:val="single" w:sz="4" w:space="0" w:color="auto"/>
              <w:bottom w:val="single" w:sz="4" w:space="0" w:color="auto"/>
              <w:right w:val="single" w:sz="4" w:space="0" w:color="auto"/>
            </w:tcBorders>
            <w:vAlign w:val="center"/>
          </w:tcPr>
          <w:p w14:paraId="56B9BC36" w14:textId="2BB9A5B2" w:rsidR="00830D10" w:rsidRPr="00507424" w:rsidRDefault="00830D10" w:rsidP="006E12AA">
            <w:pPr>
              <w:pStyle w:val="Header"/>
              <w:tabs>
                <w:tab w:val="clear" w:pos="4153"/>
                <w:tab w:val="clear" w:pos="8306"/>
              </w:tabs>
              <w:rPr>
                <w:rFonts w:ascii="Arial" w:hAnsi="Arial" w:cs="Arial"/>
                <w:b/>
                <w:bCs/>
                <w:sz w:val="18"/>
                <w:szCs w:val="18"/>
              </w:rPr>
            </w:pPr>
            <w:r>
              <w:rPr>
                <w:rFonts w:ascii="Arial" w:hAnsi="Arial" w:cs="Arial"/>
                <w:b/>
                <w:bCs/>
                <w:sz w:val="18"/>
                <w:szCs w:val="18"/>
              </w:rPr>
              <w:t>How good are we at improving outcomes for all our learners?</w:t>
            </w:r>
          </w:p>
        </w:tc>
        <w:tc>
          <w:tcPr>
            <w:tcW w:w="6167" w:type="dxa"/>
            <w:tcBorders>
              <w:top w:val="single" w:sz="4" w:space="0" w:color="auto"/>
              <w:left w:val="single" w:sz="4" w:space="0" w:color="auto"/>
              <w:bottom w:val="single" w:sz="4" w:space="0" w:color="auto"/>
              <w:right w:val="single" w:sz="4" w:space="0" w:color="auto"/>
            </w:tcBorders>
          </w:tcPr>
          <w:p w14:paraId="1EAB15C2" w14:textId="5764466B" w:rsidR="006464F9" w:rsidRDefault="006464F9" w:rsidP="006464F9">
            <w:pPr>
              <w:pStyle w:val="Header"/>
              <w:tabs>
                <w:tab w:val="clear" w:pos="4153"/>
                <w:tab w:val="clear" w:pos="8306"/>
              </w:tabs>
              <w:spacing w:before="60"/>
              <w:rPr>
                <w:rFonts w:ascii="Candara" w:hAnsi="Candara" w:cs="Arial"/>
                <w:bCs/>
                <w:sz w:val="22"/>
                <w:szCs w:val="22"/>
              </w:rPr>
            </w:pPr>
          </w:p>
          <w:p w14:paraId="1E8A18EA" w14:textId="77777777" w:rsidR="006464F9" w:rsidRPr="006464F9" w:rsidRDefault="006464F9" w:rsidP="006464F9">
            <w:pPr>
              <w:pStyle w:val="Header"/>
              <w:tabs>
                <w:tab w:val="clear" w:pos="4153"/>
                <w:tab w:val="clear" w:pos="8306"/>
              </w:tabs>
              <w:spacing w:before="60"/>
              <w:rPr>
                <w:rFonts w:ascii="Candara" w:hAnsi="Candara" w:cs="Arial"/>
                <w:bCs/>
                <w:sz w:val="22"/>
                <w:szCs w:val="22"/>
              </w:rPr>
            </w:pPr>
            <w:r w:rsidRPr="006464F9">
              <w:rPr>
                <w:rFonts w:ascii="Candara" w:hAnsi="Candara" w:cs="Arial"/>
                <w:bCs/>
                <w:sz w:val="22"/>
                <w:szCs w:val="22"/>
              </w:rPr>
              <w:t xml:space="preserve">We regularly monitor the experiences and curriculum we provide to all children to look for opportunities to improve. All members of staff are involved in school improvement and we have a genuine commitment to distributed leadership allowing us to learn from the strengths of all individuals in our team. </w:t>
            </w:r>
          </w:p>
          <w:p w14:paraId="2E763A89" w14:textId="77777777" w:rsidR="00830D10" w:rsidRPr="00110A83" w:rsidRDefault="00830D10" w:rsidP="006E12AA">
            <w:pPr>
              <w:pStyle w:val="Header"/>
              <w:tabs>
                <w:tab w:val="clear" w:pos="4153"/>
                <w:tab w:val="clear" w:pos="8306"/>
              </w:tabs>
              <w:spacing w:before="60"/>
              <w:rPr>
                <w:rFonts w:ascii="Arial" w:hAnsi="Arial" w:cs="Arial"/>
                <w:bCs/>
                <w:sz w:val="18"/>
                <w:szCs w:val="18"/>
              </w:rPr>
            </w:pPr>
          </w:p>
          <w:p w14:paraId="08B06839" w14:textId="77777777" w:rsidR="00830D10" w:rsidRPr="00110A83" w:rsidRDefault="00830D10" w:rsidP="006E12AA">
            <w:pPr>
              <w:pStyle w:val="Header"/>
              <w:tabs>
                <w:tab w:val="clear" w:pos="4153"/>
                <w:tab w:val="clear" w:pos="8306"/>
              </w:tabs>
              <w:spacing w:before="60"/>
              <w:rPr>
                <w:rFonts w:ascii="Arial" w:hAnsi="Arial" w:cs="Arial"/>
                <w:bCs/>
                <w:sz w:val="18"/>
                <w:szCs w:val="18"/>
              </w:rPr>
            </w:pPr>
          </w:p>
          <w:p w14:paraId="729B0D00" w14:textId="77777777" w:rsidR="00830D10" w:rsidRPr="00110A83" w:rsidRDefault="00830D10" w:rsidP="006E12AA">
            <w:pPr>
              <w:pStyle w:val="Header"/>
              <w:tabs>
                <w:tab w:val="clear" w:pos="4153"/>
                <w:tab w:val="clear" w:pos="8306"/>
              </w:tabs>
              <w:spacing w:before="60"/>
              <w:rPr>
                <w:rFonts w:ascii="Arial" w:hAnsi="Arial" w:cs="Arial"/>
                <w:bCs/>
                <w:sz w:val="18"/>
                <w:szCs w:val="18"/>
              </w:rPr>
            </w:pPr>
          </w:p>
          <w:p w14:paraId="414E9EFA" w14:textId="77777777" w:rsidR="00830D10" w:rsidRPr="00110A83" w:rsidRDefault="00830D10" w:rsidP="006E12AA">
            <w:pPr>
              <w:pStyle w:val="Header"/>
              <w:tabs>
                <w:tab w:val="clear" w:pos="4153"/>
                <w:tab w:val="clear" w:pos="8306"/>
              </w:tabs>
              <w:spacing w:before="60"/>
              <w:rPr>
                <w:rFonts w:ascii="Arial" w:hAnsi="Arial" w:cs="Arial"/>
                <w:bCs/>
                <w:sz w:val="18"/>
                <w:szCs w:val="18"/>
              </w:rPr>
            </w:pPr>
          </w:p>
        </w:tc>
        <w:tc>
          <w:tcPr>
            <w:tcW w:w="6146" w:type="dxa"/>
            <w:tcBorders>
              <w:top w:val="single" w:sz="4" w:space="0" w:color="auto"/>
              <w:left w:val="single" w:sz="4" w:space="0" w:color="auto"/>
              <w:bottom w:val="single" w:sz="4" w:space="0" w:color="auto"/>
              <w:right w:val="single" w:sz="4" w:space="0" w:color="auto"/>
            </w:tcBorders>
          </w:tcPr>
          <w:p w14:paraId="21FE6E5A" w14:textId="77777777" w:rsidR="00830D10" w:rsidRDefault="000E7FCB" w:rsidP="000E7FCB">
            <w:pPr>
              <w:pStyle w:val="Header"/>
              <w:tabs>
                <w:tab w:val="clear" w:pos="4153"/>
                <w:tab w:val="clear" w:pos="8306"/>
              </w:tabs>
              <w:spacing w:before="60"/>
              <w:rPr>
                <w:rFonts w:ascii="Candara" w:hAnsi="Candara" w:cs="Arial"/>
                <w:bCs/>
                <w:sz w:val="22"/>
                <w:szCs w:val="22"/>
              </w:rPr>
            </w:pPr>
            <w:r w:rsidRPr="000E7FCB">
              <w:rPr>
                <w:rFonts w:ascii="Candara" w:hAnsi="Candara" w:cs="Arial"/>
                <w:bCs/>
                <w:sz w:val="22"/>
                <w:szCs w:val="22"/>
              </w:rPr>
              <w:t xml:space="preserve">Involving all stakeholders in creating pastoral systems and interventions which reflect the Nurture </w:t>
            </w:r>
            <w:r>
              <w:rPr>
                <w:rFonts w:ascii="Candara" w:hAnsi="Candara" w:cs="Arial"/>
                <w:bCs/>
                <w:sz w:val="22"/>
                <w:szCs w:val="22"/>
              </w:rPr>
              <w:t>Principles and support the well-</w:t>
            </w:r>
            <w:r w:rsidRPr="000E7FCB">
              <w:rPr>
                <w:rFonts w:ascii="Candara" w:hAnsi="Candara" w:cs="Arial"/>
                <w:bCs/>
                <w:sz w:val="22"/>
                <w:szCs w:val="22"/>
              </w:rPr>
              <w:t>being of a</w:t>
            </w:r>
            <w:r>
              <w:rPr>
                <w:rFonts w:ascii="Candara" w:hAnsi="Candara" w:cs="Arial"/>
                <w:bCs/>
                <w:sz w:val="22"/>
                <w:szCs w:val="22"/>
              </w:rPr>
              <w:t>l</w:t>
            </w:r>
            <w:r w:rsidRPr="000E7FCB">
              <w:rPr>
                <w:rFonts w:ascii="Candara" w:hAnsi="Candara" w:cs="Arial"/>
                <w:bCs/>
                <w:sz w:val="22"/>
                <w:szCs w:val="22"/>
              </w:rPr>
              <w:t>l pupils</w:t>
            </w:r>
            <w:r>
              <w:rPr>
                <w:rFonts w:ascii="Candara" w:hAnsi="Candara" w:cs="Arial"/>
                <w:bCs/>
                <w:sz w:val="22"/>
                <w:szCs w:val="22"/>
              </w:rPr>
              <w:t>.</w:t>
            </w:r>
          </w:p>
          <w:p w14:paraId="0035BEE8" w14:textId="2C1FCF5A" w:rsidR="000E7FCB" w:rsidRPr="00110A83" w:rsidRDefault="000E7FCB" w:rsidP="000E7FCB">
            <w:pPr>
              <w:pStyle w:val="Header"/>
              <w:tabs>
                <w:tab w:val="clear" w:pos="4153"/>
                <w:tab w:val="clear" w:pos="8306"/>
              </w:tabs>
              <w:spacing w:before="60"/>
              <w:rPr>
                <w:rFonts w:ascii="Arial" w:hAnsi="Arial" w:cs="Arial"/>
                <w:bCs/>
                <w:sz w:val="18"/>
                <w:szCs w:val="18"/>
              </w:rPr>
            </w:pPr>
            <w:r>
              <w:rPr>
                <w:rFonts w:ascii="Candara" w:hAnsi="Candara" w:cs="Arial"/>
                <w:bCs/>
                <w:sz w:val="22"/>
                <w:szCs w:val="22"/>
              </w:rPr>
              <w:t>Improving attainment in writing by working as a whole school to improve teaching, learning and assessment practices in writing.</w:t>
            </w:r>
          </w:p>
        </w:tc>
      </w:tr>
    </w:tbl>
    <w:p w14:paraId="1F343C8B" w14:textId="38DC3130" w:rsidR="00830D10" w:rsidRDefault="00830D10" w:rsidP="00830D10"/>
    <w:p w14:paraId="32035998" w14:textId="77777777" w:rsidR="00830D10" w:rsidRPr="00EA6BA8" w:rsidRDefault="00830D10" w:rsidP="00830D10">
      <w:pPr>
        <w:pStyle w:val="Header"/>
        <w:tabs>
          <w:tab w:val="clear" w:pos="4153"/>
          <w:tab w:val="clear" w:pos="8306"/>
        </w:tabs>
        <w:rPr>
          <w:rFonts w:ascii="Arial" w:hAnsi="Arial" w:cs="Arial"/>
          <w:b/>
          <w:bCs/>
          <w:sz w:val="22"/>
          <w:szCs w:val="22"/>
        </w:rPr>
      </w:pPr>
    </w:p>
    <w:p w14:paraId="4590DF6E" w14:textId="77777777" w:rsidR="00830D10" w:rsidRPr="00EA6BA8" w:rsidRDefault="00830D10" w:rsidP="00830D10">
      <w:r w:rsidRPr="00EA6BA8">
        <w:br w:type="page"/>
      </w:r>
    </w:p>
    <w:p w14:paraId="61D8562D" w14:textId="77777777" w:rsidR="00830D10" w:rsidRDefault="00830D10" w:rsidP="00830D10"/>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569"/>
        <w:gridCol w:w="284"/>
        <w:gridCol w:w="598"/>
        <w:gridCol w:w="2520"/>
        <w:gridCol w:w="314"/>
        <w:gridCol w:w="1418"/>
        <w:gridCol w:w="250"/>
        <w:gridCol w:w="992"/>
        <w:gridCol w:w="1560"/>
      </w:tblGrid>
      <w:tr w:rsidR="00830D10" w:rsidRPr="00C829FE" w14:paraId="66CB3A16" w14:textId="77777777" w:rsidTr="006E12AA">
        <w:tc>
          <w:tcPr>
            <w:tcW w:w="534" w:type="dxa"/>
            <w:shd w:val="clear" w:color="auto" w:fill="BFBFBF"/>
          </w:tcPr>
          <w:p w14:paraId="436EE6AC" w14:textId="77777777" w:rsidR="00830D10" w:rsidRPr="00C829FE" w:rsidRDefault="00830D10" w:rsidP="006E12AA">
            <w:pPr>
              <w:rPr>
                <w:rFonts w:ascii="Arial" w:hAnsi="Arial" w:cs="Arial"/>
                <w:sz w:val="20"/>
                <w:szCs w:val="20"/>
              </w:rPr>
            </w:pPr>
            <w:r w:rsidRPr="00C829FE">
              <w:rPr>
                <w:rFonts w:ascii="Arial" w:hAnsi="Arial" w:cs="Arial"/>
                <w:sz w:val="20"/>
                <w:szCs w:val="20"/>
              </w:rPr>
              <w:t>3.</w:t>
            </w:r>
          </w:p>
        </w:tc>
        <w:tc>
          <w:tcPr>
            <w:tcW w:w="5103" w:type="dxa"/>
            <w:tcBorders>
              <w:right w:val="single" w:sz="4" w:space="0" w:color="auto"/>
            </w:tcBorders>
            <w:shd w:val="clear" w:color="auto" w:fill="BFBFBF"/>
          </w:tcPr>
          <w:p w14:paraId="109424A9" w14:textId="77777777" w:rsidR="00830D10" w:rsidRPr="00C829FE" w:rsidRDefault="00830D10" w:rsidP="006E12AA">
            <w:pPr>
              <w:rPr>
                <w:rFonts w:ascii="Arial" w:hAnsi="Arial" w:cs="Arial"/>
                <w:b/>
                <w:sz w:val="20"/>
                <w:szCs w:val="20"/>
              </w:rPr>
            </w:pPr>
            <w:r w:rsidRPr="00C829FE">
              <w:rPr>
                <w:rFonts w:ascii="Arial" w:hAnsi="Arial" w:cs="Arial"/>
                <w:b/>
                <w:sz w:val="20"/>
                <w:szCs w:val="20"/>
              </w:rPr>
              <w:t xml:space="preserve">Priorities for improvement in the current </w:t>
            </w:r>
            <w:r>
              <w:rPr>
                <w:rFonts w:ascii="Arial" w:hAnsi="Arial" w:cs="Arial"/>
                <w:b/>
                <w:sz w:val="20"/>
                <w:szCs w:val="20"/>
              </w:rPr>
              <w:t>session</w:t>
            </w:r>
          </w:p>
        </w:tc>
        <w:tc>
          <w:tcPr>
            <w:tcW w:w="569" w:type="dxa"/>
            <w:tcBorders>
              <w:top w:val="nil"/>
              <w:left w:val="single" w:sz="4" w:space="0" w:color="auto"/>
              <w:bottom w:val="nil"/>
              <w:right w:val="nil"/>
            </w:tcBorders>
            <w:shd w:val="clear" w:color="auto" w:fill="auto"/>
          </w:tcPr>
          <w:p w14:paraId="1E4F2882" w14:textId="77777777" w:rsidR="00830D10" w:rsidRPr="00C829FE" w:rsidRDefault="00830D10" w:rsidP="006E12AA">
            <w:pPr>
              <w:rPr>
                <w:rFonts w:ascii="Arial" w:hAnsi="Arial" w:cs="Arial"/>
                <w:sz w:val="20"/>
                <w:szCs w:val="20"/>
              </w:rPr>
            </w:pPr>
          </w:p>
        </w:tc>
        <w:tc>
          <w:tcPr>
            <w:tcW w:w="284" w:type="dxa"/>
            <w:tcBorders>
              <w:top w:val="nil"/>
              <w:left w:val="nil"/>
              <w:bottom w:val="nil"/>
              <w:right w:val="nil"/>
            </w:tcBorders>
            <w:shd w:val="clear" w:color="auto" w:fill="auto"/>
          </w:tcPr>
          <w:p w14:paraId="5DD1D725" w14:textId="77777777" w:rsidR="00830D10" w:rsidRPr="00C829FE" w:rsidRDefault="00830D10" w:rsidP="006E12AA">
            <w:pPr>
              <w:rPr>
                <w:rFonts w:ascii="Arial" w:hAnsi="Arial" w:cs="Arial"/>
                <w:sz w:val="20"/>
                <w:szCs w:val="20"/>
              </w:rPr>
            </w:pPr>
          </w:p>
        </w:tc>
        <w:tc>
          <w:tcPr>
            <w:tcW w:w="598" w:type="dxa"/>
            <w:tcBorders>
              <w:top w:val="nil"/>
              <w:left w:val="nil"/>
              <w:bottom w:val="nil"/>
              <w:right w:val="nil"/>
            </w:tcBorders>
            <w:shd w:val="clear" w:color="auto" w:fill="auto"/>
          </w:tcPr>
          <w:p w14:paraId="56379110" w14:textId="77777777" w:rsidR="00830D10" w:rsidRPr="00C829FE" w:rsidRDefault="00830D10" w:rsidP="006E12AA">
            <w:pPr>
              <w:rPr>
                <w:rFonts w:ascii="Arial" w:hAnsi="Arial" w:cs="Arial"/>
                <w:sz w:val="20"/>
                <w:szCs w:val="20"/>
              </w:rPr>
            </w:pPr>
          </w:p>
        </w:tc>
        <w:tc>
          <w:tcPr>
            <w:tcW w:w="2520" w:type="dxa"/>
            <w:tcBorders>
              <w:top w:val="nil"/>
              <w:left w:val="nil"/>
              <w:bottom w:val="nil"/>
              <w:right w:val="nil"/>
            </w:tcBorders>
            <w:shd w:val="clear" w:color="auto" w:fill="auto"/>
          </w:tcPr>
          <w:p w14:paraId="2CC4FEDC" w14:textId="77777777" w:rsidR="00830D10" w:rsidRPr="00C829FE" w:rsidRDefault="00830D10" w:rsidP="006E12AA">
            <w:pPr>
              <w:rPr>
                <w:rFonts w:ascii="Arial" w:hAnsi="Arial" w:cs="Arial"/>
                <w:b/>
                <w:sz w:val="20"/>
                <w:szCs w:val="20"/>
              </w:rPr>
            </w:pPr>
          </w:p>
        </w:tc>
        <w:tc>
          <w:tcPr>
            <w:tcW w:w="314" w:type="dxa"/>
            <w:tcBorders>
              <w:top w:val="nil"/>
              <w:left w:val="nil"/>
              <w:bottom w:val="nil"/>
              <w:right w:val="nil"/>
            </w:tcBorders>
            <w:shd w:val="clear" w:color="auto" w:fill="auto"/>
          </w:tcPr>
          <w:p w14:paraId="1C7214EB" w14:textId="77777777" w:rsidR="00830D10" w:rsidRPr="00C829FE" w:rsidRDefault="00830D10" w:rsidP="006E12AA">
            <w:pPr>
              <w:rPr>
                <w:rFonts w:ascii="Arial" w:hAnsi="Arial" w:cs="Arial"/>
                <w:sz w:val="20"/>
                <w:szCs w:val="20"/>
              </w:rPr>
            </w:pPr>
          </w:p>
        </w:tc>
        <w:tc>
          <w:tcPr>
            <w:tcW w:w="1418" w:type="dxa"/>
            <w:tcBorders>
              <w:top w:val="nil"/>
              <w:left w:val="nil"/>
              <w:bottom w:val="nil"/>
              <w:right w:val="nil"/>
            </w:tcBorders>
            <w:shd w:val="clear" w:color="auto" w:fill="auto"/>
          </w:tcPr>
          <w:p w14:paraId="5F992A6D" w14:textId="77777777" w:rsidR="00830D10" w:rsidRPr="00C829FE" w:rsidRDefault="00830D10" w:rsidP="006E12AA">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11FD7423" w14:textId="77777777" w:rsidR="00830D10" w:rsidRPr="00C829FE" w:rsidRDefault="00830D10" w:rsidP="006E12AA">
            <w:pPr>
              <w:rPr>
                <w:rFonts w:ascii="Arial" w:hAnsi="Arial" w:cs="Arial"/>
                <w:sz w:val="20"/>
                <w:szCs w:val="20"/>
              </w:rPr>
            </w:pPr>
          </w:p>
        </w:tc>
        <w:tc>
          <w:tcPr>
            <w:tcW w:w="992" w:type="dxa"/>
            <w:tcBorders>
              <w:left w:val="single" w:sz="4" w:space="0" w:color="auto"/>
            </w:tcBorders>
            <w:shd w:val="clear" w:color="auto" w:fill="BFBFBF"/>
          </w:tcPr>
          <w:p w14:paraId="435D22B4" w14:textId="77777777" w:rsidR="00830D10" w:rsidRPr="00C829FE" w:rsidRDefault="00830D10" w:rsidP="006E12AA">
            <w:pPr>
              <w:jc w:val="center"/>
              <w:rPr>
                <w:rFonts w:ascii="Arial" w:hAnsi="Arial" w:cs="Arial"/>
                <w:b/>
                <w:sz w:val="20"/>
                <w:szCs w:val="20"/>
              </w:rPr>
            </w:pPr>
            <w:r w:rsidRPr="00C829FE">
              <w:rPr>
                <w:rFonts w:ascii="Arial" w:hAnsi="Arial" w:cs="Arial"/>
                <w:b/>
                <w:sz w:val="20"/>
                <w:szCs w:val="20"/>
              </w:rPr>
              <w:t>Year</w:t>
            </w:r>
          </w:p>
        </w:tc>
        <w:tc>
          <w:tcPr>
            <w:tcW w:w="1560" w:type="dxa"/>
            <w:shd w:val="clear" w:color="auto" w:fill="auto"/>
          </w:tcPr>
          <w:p w14:paraId="670931E0" w14:textId="31D65CD4" w:rsidR="00830D10" w:rsidRPr="00C829FE" w:rsidRDefault="006464F9" w:rsidP="006E12AA">
            <w:pPr>
              <w:jc w:val="center"/>
              <w:rPr>
                <w:rFonts w:ascii="Arial" w:hAnsi="Arial" w:cs="Arial"/>
                <w:b/>
                <w:sz w:val="20"/>
                <w:szCs w:val="20"/>
              </w:rPr>
            </w:pPr>
            <w:r>
              <w:rPr>
                <w:rFonts w:ascii="Arial" w:hAnsi="Arial" w:cs="Arial"/>
                <w:b/>
                <w:sz w:val="20"/>
                <w:szCs w:val="20"/>
              </w:rPr>
              <w:t>2018-19</w:t>
            </w:r>
          </w:p>
        </w:tc>
      </w:tr>
    </w:tbl>
    <w:p w14:paraId="1D80446C" w14:textId="77777777" w:rsidR="00830D10" w:rsidRPr="001D3150" w:rsidRDefault="00830D10" w:rsidP="00830D10">
      <w:pPr>
        <w:rPr>
          <w:sz w:val="20"/>
          <w:szCs w:val="20"/>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866"/>
        <w:gridCol w:w="1450"/>
        <w:gridCol w:w="1684"/>
        <w:gridCol w:w="963"/>
        <w:gridCol w:w="222"/>
        <w:gridCol w:w="1484"/>
        <w:gridCol w:w="1284"/>
        <w:gridCol w:w="1261"/>
        <w:gridCol w:w="2336"/>
      </w:tblGrid>
      <w:tr w:rsidR="00830D10" w:rsidRPr="00C829FE" w14:paraId="5F3FDFB6" w14:textId="77777777" w:rsidTr="006E12AA">
        <w:tc>
          <w:tcPr>
            <w:tcW w:w="191" w:type="pct"/>
            <w:shd w:val="clear" w:color="auto" w:fill="BFBFBF"/>
          </w:tcPr>
          <w:p w14:paraId="5CCDA253" w14:textId="77777777" w:rsidR="00830D10" w:rsidRPr="00C829FE" w:rsidRDefault="00830D10" w:rsidP="006E12AA">
            <w:pPr>
              <w:rPr>
                <w:rFonts w:ascii="Arial" w:hAnsi="Arial" w:cs="Arial"/>
                <w:sz w:val="20"/>
                <w:szCs w:val="20"/>
              </w:rPr>
            </w:pPr>
            <w:r w:rsidRPr="00C829FE">
              <w:rPr>
                <w:rFonts w:ascii="Arial" w:hAnsi="Arial" w:cs="Arial"/>
                <w:b/>
                <w:sz w:val="20"/>
                <w:szCs w:val="20"/>
              </w:rPr>
              <w:t>No.</w:t>
            </w:r>
          </w:p>
        </w:tc>
        <w:tc>
          <w:tcPr>
            <w:tcW w:w="1079" w:type="pct"/>
            <w:shd w:val="clear" w:color="auto" w:fill="BFBFBF"/>
          </w:tcPr>
          <w:p w14:paraId="57D921BE" w14:textId="77777777" w:rsidR="00830D10" w:rsidRPr="00C829FE" w:rsidRDefault="00830D10" w:rsidP="006E12AA">
            <w:pPr>
              <w:rPr>
                <w:rFonts w:ascii="Arial" w:hAnsi="Arial" w:cs="Arial"/>
                <w:b/>
                <w:sz w:val="20"/>
                <w:szCs w:val="20"/>
              </w:rPr>
            </w:pPr>
            <w:r w:rsidRPr="00C829FE">
              <w:rPr>
                <w:rFonts w:ascii="Arial" w:hAnsi="Arial" w:cs="Arial"/>
                <w:b/>
                <w:sz w:val="20"/>
                <w:szCs w:val="20"/>
              </w:rPr>
              <w:t>Priority</w:t>
            </w:r>
          </w:p>
          <w:p w14:paraId="3FF05CD3" w14:textId="77777777" w:rsidR="00830D10" w:rsidRPr="00C829FE" w:rsidRDefault="00830D10" w:rsidP="006E12AA">
            <w:pPr>
              <w:rPr>
                <w:rFonts w:ascii="Arial" w:hAnsi="Arial" w:cs="Arial"/>
                <w:b/>
                <w:sz w:val="20"/>
                <w:szCs w:val="20"/>
              </w:rPr>
            </w:pPr>
          </w:p>
        </w:tc>
        <w:tc>
          <w:tcPr>
            <w:tcW w:w="515" w:type="pct"/>
            <w:tcBorders>
              <w:right w:val="nil"/>
            </w:tcBorders>
            <w:shd w:val="clear" w:color="auto" w:fill="BFBFBF"/>
          </w:tcPr>
          <w:p w14:paraId="0325EC96" w14:textId="77777777" w:rsidR="00830D10" w:rsidRPr="00C829FE" w:rsidRDefault="00830D10" w:rsidP="006E12AA">
            <w:pPr>
              <w:jc w:val="center"/>
              <w:rPr>
                <w:rFonts w:ascii="Arial" w:hAnsi="Arial" w:cs="Arial"/>
                <w:b/>
                <w:sz w:val="20"/>
                <w:szCs w:val="20"/>
              </w:rPr>
            </w:pPr>
            <w:r>
              <w:rPr>
                <w:rFonts w:ascii="Arial" w:hAnsi="Arial" w:cs="Arial"/>
                <w:b/>
                <w:sz w:val="20"/>
                <w:szCs w:val="20"/>
              </w:rPr>
              <w:t>Stage of development</w:t>
            </w:r>
          </w:p>
        </w:tc>
        <w:tc>
          <w:tcPr>
            <w:tcW w:w="943" w:type="pct"/>
            <w:gridSpan w:val="2"/>
            <w:tcBorders>
              <w:right w:val="nil"/>
            </w:tcBorders>
            <w:shd w:val="clear" w:color="auto" w:fill="BFBFBF"/>
          </w:tcPr>
          <w:p w14:paraId="60F1F97A" w14:textId="77777777" w:rsidR="00830D10" w:rsidRPr="00C829FE" w:rsidRDefault="00830D10" w:rsidP="006E12AA">
            <w:pPr>
              <w:jc w:val="center"/>
              <w:rPr>
                <w:rFonts w:ascii="Arial" w:hAnsi="Arial" w:cs="Arial"/>
                <w:b/>
                <w:sz w:val="20"/>
                <w:szCs w:val="20"/>
              </w:rPr>
            </w:pPr>
            <w:r w:rsidRPr="00C829FE">
              <w:rPr>
                <w:rFonts w:ascii="Arial" w:hAnsi="Arial" w:cs="Arial"/>
                <w:b/>
                <w:sz w:val="20"/>
                <w:szCs w:val="20"/>
              </w:rPr>
              <w:t>Main driver of priority:</w:t>
            </w:r>
          </w:p>
        </w:tc>
        <w:tc>
          <w:tcPr>
            <w:tcW w:w="79" w:type="pct"/>
            <w:tcBorders>
              <w:left w:val="nil"/>
            </w:tcBorders>
            <w:shd w:val="clear" w:color="auto" w:fill="BFBFBF"/>
          </w:tcPr>
          <w:p w14:paraId="3DFCA5FF" w14:textId="77777777" w:rsidR="00830D10" w:rsidRPr="00C829FE" w:rsidRDefault="00830D10" w:rsidP="006E12AA">
            <w:pPr>
              <w:rPr>
                <w:rFonts w:ascii="Arial" w:hAnsi="Arial" w:cs="Arial"/>
                <w:sz w:val="20"/>
                <w:szCs w:val="20"/>
              </w:rPr>
            </w:pPr>
          </w:p>
        </w:tc>
        <w:tc>
          <w:tcPr>
            <w:tcW w:w="2193" w:type="pct"/>
            <w:gridSpan w:val="4"/>
            <w:shd w:val="clear" w:color="auto" w:fill="BFBFBF"/>
          </w:tcPr>
          <w:p w14:paraId="20790EF7" w14:textId="77777777" w:rsidR="00830D10" w:rsidRPr="00C829FE" w:rsidRDefault="00830D10" w:rsidP="006E12AA">
            <w:pPr>
              <w:rPr>
                <w:rFonts w:ascii="Arial" w:hAnsi="Arial" w:cs="Arial"/>
                <w:b/>
                <w:sz w:val="20"/>
                <w:szCs w:val="20"/>
              </w:rPr>
            </w:pPr>
            <w:r w:rsidRPr="00C829FE">
              <w:rPr>
                <w:rFonts w:ascii="Arial" w:hAnsi="Arial" w:cs="Arial"/>
                <w:b/>
                <w:sz w:val="20"/>
                <w:szCs w:val="20"/>
              </w:rPr>
              <w:t>Alignment to:</w:t>
            </w:r>
          </w:p>
        </w:tc>
      </w:tr>
      <w:tr w:rsidR="00830D10" w:rsidRPr="00C829FE" w14:paraId="3FD2B758" w14:textId="77777777" w:rsidTr="006E12AA">
        <w:tc>
          <w:tcPr>
            <w:tcW w:w="191" w:type="pct"/>
            <w:shd w:val="clear" w:color="auto" w:fill="BFBFBF"/>
          </w:tcPr>
          <w:p w14:paraId="30763BFC" w14:textId="77777777" w:rsidR="00830D10" w:rsidRPr="006E12AA" w:rsidRDefault="00830D10" w:rsidP="006E12AA">
            <w:pPr>
              <w:rPr>
                <w:rFonts w:ascii="Arial" w:hAnsi="Arial" w:cs="Arial"/>
                <w:b/>
                <w:color w:val="FFFFFF"/>
                <w:sz w:val="20"/>
                <w:szCs w:val="20"/>
              </w:rPr>
            </w:pPr>
          </w:p>
        </w:tc>
        <w:tc>
          <w:tcPr>
            <w:tcW w:w="1079" w:type="pct"/>
            <w:shd w:val="clear" w:color="auto" w:fill="BFBFBF"/>
          </w:tcPr>
          <w:p w14:paraId="42E7F77B" w14:textId="77777777" w:rsidR="00830D10" w:rsidRPr="006E12AA" w:rsidRDefault="00830D10" w:rsidP="006E12AA">
            <w:pPr>
              <w:rPr>
                <w:rFonts w:ascii="Arial" w:hAnsi="Arial" w:cs="Arial"/>
                <w:b/>
                <w:color w:val="FFFFFF"/>
                <w:sz w:val="20"/>
                <w:szCs w:val="20"/>
              </w:rPr>
            </w:pPr>
          </w:p>
        </w:tc>
        <w:tc>
          <w:tcPr>
            <w:tcW w:w="515" w:type="pct"/>
            <w:shd w:val="clear" w:color="auto" w:fill="BFBFBF"/>
          </w:tcPr>
          <w:p w14:paraId="580E07B8" w14:textId="77777777" w:rsidR="00830D10" w:rsidRPr="00C829FE" w:rsidRDefault="00830D10" w:rsidP="006E12AA">
            <w:pPr>
              <w:jc w:val="center"/>
              <w:rPr>
                <w:rFonts w:ascii="Arial" w:hAnsi="Arial" w:cs="Arial"/>
                <w:b/>
                <w:sz w:val="20"/>
                <w:szCs w:val="20"/>
              </w:rPr>
            </w:pPr>
            <w:r w:rsidRPr="00C829FE">
              <w:rPr>
                <w:rFonts w:ascii="Arial" w:hAnsi="Arial" w:cs="Arial"/>
                <w:b/>
                <w:sz w:val="20"/>
                <w:szCs w:val="20"/>
              </w:rPr>
              <w:t>Exploring, Developing or Embedding</w:t>
            </w:r>
          </w:p>
        </w:tc>
        <w:tc>
          <w:tcPr>
            <w:tcW w:w="598" w:type="pct"/>
            <w:shd w:val="clear" w:color="auto" w:fill="BFBFBF"/>
          </w:tcPr>
          <w:p w14:paraId="2D4AF61C" w14:textId="77777777" w:rsidR="00830D10" w:rsidRPr="00C829FE" w:rsidRDefault="00830D10" w:rsidP="006E12AA">
            <w:pPr>
              <w:jc w:val="center"/>
              <w:rPr>
                <w:rFonts w:ascii="Arial" w:hAnsi="Arial" w:cs="Arial"/>
                <w:b/>
                <w:sz w:val="20"/>
                <w:szCs w:val="20"/>
              </w:rPr>
            </w:pPr>
            <w:r w:rsidRPr="00C829FE">
              <w:rPr>
                <w:rFonts w:ascii="Arial" w:hAnsi="Arial" w:cs="Arial"/>
                <w:b/>
                <w:sz w:val="20"/>
                <w:szCs w:val="20"/>
              </w:rPr>
              <w:t>Self- Evaluation</w:t>
            </w:r>
            <w:r>
              <w:rPr>
                <w:rFonts w:ascii="Arial" w:hAnsi="Arial" w:cs="Arial"/>
                <w:b/>
                <w:sz w:val="20"/>
                <w:szCs w:val="20"/>
              </w:rPr>
              <w:t>/VSE</w:t>
            </w:r>
          </w:p>
        </w:tc>
        <w:tc>
          <w:tcPr>
            <w:tcW w:w="424" w:type="pct"/>
            <w:gridSpan w:val="2"/>
            <w:shd w:val="clear" w:color="auto" w:fill="BFBFBF"/>
          </w:tcPr>
          <w:p w14:paraId="2FD068F7" w14:textId="77777777" w:rsidR="00830D10" w:rsidRPr="00C829FE" w:rsidRDefault="00830D10" w:rsidP="006E12AA">
            <w:pPr>
              <w:jc w:val="center"/>
              <w:rPr>
                <w:rFonts w:ascii="Arial" w:hAnsi="Arial" w:cs="Arial"/>
                <w:b/>
                <w:sz w:val="20"/>
                <w:szCs w:val="20"/>
              </w:rPr>
            </w:pPr>
            <w:r>
              <w:rPr>
                <w:rFonts w:ascii="Arial" w:hAnsi="Arial" w:cs="Arial"/>
                <w:b/>
                <w:sz w:val="20"/>
                <w:szCs w:val="20"/>
              </w:rPr>
              <w:t>Education Scotland report</w:t>
            </w:r>
          </w:p>
        </w:tc>
        <w:tc>
          <w:tcPr>
            <w:tcW w:w="152" w:type="pct"/>
            <w:shd w:val="clear" w:color="auto" w:fill="BFBFBF"/>
          </w:tcPr>
          <w:p w14:paraId="69578892" w14:textId="77777777" w:rsidR="00830D10" w:rsidRPr="00C829FE" w:rsidRDefault="00830D10" w:rsidP="006E12AA">
            <w:pPr>
              <w:jc w:val="center"/>
              <w:rPr>
                <w:rFonts w:ascii="Arial" w:hAnsi="Arial" w:cs="Arial"/>
                <w:b/>
                <w:sz w:val="20"/>
                <w:szCs w:val="20"/>
              </w:rPr>
            </w:pPr>
            <w:r w:rsidRPr="00C829FE">
              <w:rPr>
                <w:rFonts w:ascii="Arial" w:hAnsi="Arial" w:cs="Arial"/>
                <w:b/>
                <w:sz w:val="20"/>
                <w:szCs w:val="20"/>
              </w:rPr>
              <w:t>QI</w:t>
            </w:r>
          </w:p>
        </w:tc>
        <w:tc>
          <w:tcPr>
            <w:tcW w:w="609" w:type="pct"/>
            <w:shd w:val="clear" w:color="auto" w:fill="BFBFBF"/>
          </w:tcPr>
          <w:p w14:paraId="5E1F35C2" w14:textId="77777777" w:rsidR="00830D10" w:rsidRPr="00C829FE" w:rsidRDefault="00830D10" w:rsidP="006E12AA">
            <w:pPr>
              <w:jc w:val="center"/>
              <w:rPr>
                <w:rFonts w:ascii="Arial" w:hAnsi="Arial" w:cs="Arial"/>
                <w:b/>
                <w:sz w:val="20"/>
                <w:szCs w:val="20"/>
              </w:rPr>
            </w:pPr>
            <w:r w:rsidRPr="00C829FE">
              <w:rPr>
                <w:rFonts w:ascii="Arial" w:hAnsi="Arial" w:cs="Arial"/>
                <w:b/>
                <w:sz w:val="20"/>
                <w:szCs w:val="20"/>
              </w:rPr>
              <w:t>Wellbeing</w:t>
            </w:r>
          </w:p>
          <w:p w14:paraId="6E5E42D1" w14:textId="77777777" w:rsidR="00830D10" w:rsidRPr="00C829FE" w:rsidRDefault="00830D10" w:rsidP="006E12AA">
            <w:pPr>
              <w:jc w:val="center"/>
              <w:rPr>
                <w:rFonts w:ascii="Arial" w:hAnsi="Arial" w:cs="Arial"/>
                <w:b/>
                <w:sz w:val="20"/>
                <w:szCs w:val="20"/>
              </w:rPr>
            </w:pPr>
            <w:r w:rsidRPr="00C829FE">
              <w:rPr>
                <w:rFonts w:ascii="Arial" w:hAnsi="Arial" w:cs="Arial"/>
                <w:b/>
                <w:sz w:val="20"/>
                <w:szCs w:val="20"/>
              </w:rPr>
              <w:t>Framework</w:t>
            </w:r>
          </w:p>
        </w:tc>
        <w:tc>
          <w:tcPr>
            <w:tcW w:w="392" w:type="pct"/>
            <w:shd w:val="clear" w:color="auto" w:fill="BFBFBF"/>
          </w:tcPr>
          <w:p w14:paraId="313648FB" w14:textId="77777777" w:rsidR="00830D10" w:rsidRPr="00C829FE" w:rsidRDefault="00830D10" w:rsidP="006E12AA">
            <w:pPr>
              <w:jc w:val="center"/>
              <w:rPr>
                <w:rFonts w:ascii="Arial" w:hAnsi="Arial" w:cs="Arial"/>
                <w:b/>
                <w:sz w:val="20"/>
                <w:szCs w:val="20"/>
              </w:rPr>
            </w:pPr>
            <w:r w:rsidRPr="00C829FE">
              <w:rPr>
                <w:rFonts w:ascii="Arial" w:hAnsi="Arial" w:cs="Arial"/>
                <w:b/>
                <w:sz w:val="20"/>
                <w:szCs w:val="20"/>
              </w:rPr>
              <w:t>Service</w:t>
            </w:r>
          </w:p>
          <w:p w14:paraId="0A9AA52C" w14:textId="77777777" w:rsidR="00830D10" w:rsidRPr="00C829FE" w:rsidRDefault="00830D10" w:rsidP="006E12AA">
            <w:pPr>
              <w:jc w:val="center"/>
              <w:rPr>
                <w:rFonts w:ascii="Arial" w:hAnsi="Arial" w:cs="Arial"/>
                <w:b/>
                <w:sz w:val="20"/>
                <w:szCs w:val="20"/>
              </w:rPr>
            </w:pPr>
            <w:r w:rsidRPr="00C829FE">
              <w:rPr>
                <w:rFonts w:ascii="Arial" w:hAnsi="Arial" w:cs="Arial"/>
                <w:b/>
                <w:sz w:val="20"/>
                <w:szCs w:val="20"/>
              </w:rPr>
              <w:t>Priorities</w:t>
            </w:r>
          </w:p>
        </w:tc>
        <w:tc>
          <w:tcPr>
            <w:tcW w:w="1040" w:type="pct"/>
            <w:shd w:val="clear" w:color="auto" w:fill="BFBFBF"/>
          </w:tcPr>
          <w:p w14:paraId="69BF303F" w14:textId="77777777" w:rsidR="00830D10" w:rsidRPr="00C829FE" w:rsidRDefault="00830D10" w:rsidP="006E12AA">
            <w:pPr>
              <w:jc w:val="center"/>
              <w:rPr>
                <w:rFonts w:ascii="Arial" w:hAnsi="Arial" w:cs="Arial"/>
                <w:b/>
                <w:sz w:val="20"/>
                <w:szCs w:val="20"/>
              </w:rPr>
            </w:pPr>
            <w:r>
              <w:rPr>
                <w:rFonts w:ascii="Arial" w:hAnsi="Arial" w:cs="Arial"/>
                <w:b/>
                <w:sz w:val="20"/>
                <w:szCs w:val="20"/>
              </w:rPr>
              <w:t xml:space="preserve">Collaboration and </w:t>
            </w:r>
            <w:r w:rsidRPr="00C829FE">
              <w:rPr>
                <w:rFonts w:ascii="Arial" w:hAnsi="Arial" w:cs="Arial"/>
                <w:b/>
                <w:sz w:val="20"/>
                <w:szCs w:val="20"/>
              </w:rPr>
              <w:t xml:space="preserve">Partnership </w:t>
            </w:r>
          </w:p>
          <w:p w14:paraId="66AAC19E" w14:textId="77777777" w:rsidR="00830D10" w:rsidRPr="00C829FE" w:rsidRDefault="00830D10" w:rsidP="006E12AA">
            <w:pPr>
              <w:jc w:val="center"/>
              <w:rPr>
                <w:rFonts w:ascii="Arial" w:hAnsi="Arial" w:cs="Arial"/>
                <w:b/>
                <w:sz w:val="20"/>
                <w:szCs w:val="20"/>
              </w:rPr>
            </w:pPr>
            <w:r w:rsidRPr="00C829FE">
              <w:rPr>
                <w:rFonts w:ascii="Arial" w:hAnsi="Arial" w:cs="Arial"/>
                <w:b/>
                <w:sz w:val="20"/>
                <w:szCs w:val="20"/>
              </w:rPr>
              <w:t>Working</w:t>
            </w:r>
          </w:p>
        </w:tc>
      </w:tr>
      <w:tr w:rsidR="00830D10" w:rsidRPr="00C829FE" w14:paraId="37B55490" w14:textId="77777777" w:rsidTr="006E12AA">
        <w:tc>
          <w:tcPr>
            <w:tcW w:w="191" w:type="pct"/>
            <w:shd w:val="clear" w:color="auto" w:fill="auto"/>
          </w:tcPr>
          <w:p w14:paraId="11D088DB" w14:textId="77777777" w:rsidR="00830D10" w:rsidRPr="00C829FE" w:rsidRDefault="00830D10" w:rsidP="006E12AA">
            <w:pPr>
              <w:rPr>
                <w:rFonts w:ascii="Arial" w:hAnsi="Arial" w:cs="Arial"/>
                <w:b/>
                <w:sz w:val="20"/>
                <w:szCs w:val="20"/>
              </w:rPr>
            </w:pPr>
          </w:p>
          <w:p w14:paraId="081F03E4" w14:textId="45E5C797" w:rsidR="00830D10" w:rsidRPr="00C829FE" w:rsidRDefault="00CA2755" w:rsidP="006E12AA">
            <w:pPr>
              <w:rPr>
                <w:rFonts w:ascii="Arial" w:hAnsi="Arial" w:cs="Arial"/>
                <w:b/>
                <w:sz w:val="20"/>
                <w:szCs w:val="20"/>
              </w:rPr>
            </w:pPr>
            <w:r>
              <w:rPr>
                <w:rFonts w:ascii="Arial" w:hAnsi="Arial" w:cs="Arial"/>
                <w:b/>
                <w:sz w:val="20"/>
                <w:szCs w:val="20"/>
              </w:rPr>
              <w:t>1</w:t>
            </w:r>
          </w:p>
        </w:tc>
        <w:tc>
          <w:tcPr>
            <w:tcW w:w="1079" w:type="pct"/>
            <w:shd w:val="clear" w:color="auto" w:fill="auto"/>
          </w:tcPr>
          <w:p w14:paraId="24C5BAE1" w14:textId="77777777" w:rsidR="00830D10" w:rsidRDefault="00CA2755" w:rsidP="006E12AA">
            <w:pPr>
              <w:rPr>
                <w:rFonts w:ascii="Arial" w:hAnsi="Arial" w:cs="Arial"/>
                <w:b/>
                <w:sz w:val="20"/>
                <w:szCs w:val="20"/>
              </w:rPr>
            </w:pPr>
            <w:r>
              <w:rPr>
                <w:rFonts w:ascii="Arial" w:hAnsi="Arial" w:cs="Arial"/>
                <w:b/>
                <w:sz w:val="20"/>
                <w:szCs w:val="20"/>
              </w:rPr>
              <w:t xml:space="preserve">Nurture </w:t>
            </w:r>
          </w:p>
          <w:p w14:paraId="28E4FC80" w14:textId="3263FC00" w:rsidR="00CA2755" w:rsidRPr="00C829FE" w:rsidRDefault="00CA2755" w:rsidP="006E12AA">
            <w:pPr>
              <w:rPr>
                <w:rFonts w:ascii="Arial" w:hAnsi="Arial" w:cs="Arial"/>
                <w:b/>
                <w:sz w:val="20"/>
                <w:szCs w:val="20"/>
              </w:rPr>
            </w:pPr>
          </w:p>
        </w:tc>
        <w:tc>
          <w:tcPr>
            <w:tcW w:w="515" w:type="pct"/>
          </w:tcPr>
          <w:p w14:paraId="73B77697" w14:textId="40EEE978" w:rsidR="00830D10" w:rsidRPr="00C829FE" w:rsidRDefault="006464F9" w:rsidP="006E12AA">
            <w:pPr>
              <w:jc w:val="center"/>
              <w:rPr>
                <w:rFonts w:ascii="Arial" w:hAnsi="Arial" w:cs="Arial"/>
                <w:b/>
                <w:sz w:val="20"/>
                <w:szCs w:val="20"/>
              </w:rPr>
            </w:pPr>
            <w:r>
              <w:rPr>
                <w:rFonts w:ascii="Arial" w:hAnsi="Arial" w:cs="Arial"/>
                <w:b/>
                <w:sz w:val="20"/>
                <w:szCs w:val="20"/>
              </w:rPr>
              <w:t xml:space="preserve">Developing </w:t>
            </w:r>
          </w:p>
        </w:tc>
        <w:tc>
          <w:tcPr>
            <w:tcW w:w="598" w:type="pct"/>
            <w:shd w:val="clear" w:color="auto" w:fill="auto"/>
          </w:tcPr>
          <w:p w14:paraId="604D729E" w14:textId="3A78935A" w:rsidR="00830D10" w:rsidRPr="00C829FE" w:rsidRDefault="00CA2755" w:rsidP="006E12AA">
            <w:pPr>
              <w:jc w:val="center"/>
              <w:rPr>
                <w:rFonts w:ascii="Arial" w:hAnsi="Arial" w:cs="Arial"/>
                <w:b/>
                <w:sz w:val="20"/>
                <w:szCs w:val="20"/>
              </w:rPr>
            </w:pPr>
            <w:r>
              <w:rPr>
                <w:rFonts w:ascii="Arial" w:hAnsi="Arial" w:cs="Arial"/>
                <w:b/>
                <w:sz w:val="20"/>
                <w:szCs w:val="20"/>
              </w:rPr>
              <w:t>x</w:t>
            </w:r>
          </w:p>
        </w:tc>
        <w:tc>
          <w:tcPr>
            <w:tcW w:w="424" w:type="pct"/>
            <w:gridSpan w:val="2"/>
            <w:shd w:val="clear" w:color="auto" w:fill="auto"/>
          </w:tcPr>
          <w:p w14:paraId="163309AB" w14:textId="77777777" w:rsidR="00830D10" w:rsidRPr="00C829FE" w:rsidRDefault="00830D10" w:rsidP="006E12AA">
            <w:pPr>
              <w:jc w:val="center"/>
              <w:rPr>
                <w:rFonts w:ascii="Arial" w:hAnsi="Arial" w:cs="Arial"/>
                <w:b/>
                <w:sz w:val="20"/>
                <w:szCs w:val="20"/>
              </w:rPr>
            </w:pPr>
          </w:p>
        </w:tc>
        <w:tc>
          <w:tcPr>
            <w:tcW w:w="152" w:type="pct"/>
            <w:shd w:val="clear" w:color="auto" w:fill="auto"/>
          </w:tcPr>
          <w:p w14:paraId="20945548" w14:textId="77777777" w:rsidR="00830D10" w:rsidRDefault="006464F9" w:rsidP="006E12AA">
            <w:pPr>
              <w:rPr>
                <w:rFonts w:ascii="Arial" w:hAnsi="Arial" w:cs="Arial"/>
                <w:b/>
                <w:sz w:val="20"/>
                <w:szCs w:val="20"/>
              </w:rPr>
            </w:pPr>
            <w:r w:rsidRPr="006464F9">
              <w:rPr>
                <w:rFonts w:ascii="Arial" w:hAnsi="Arial" w:cs="Arial"/>
                <w:b/>
                <w:sz w:val="20"/>
                <w:szCs w:val="20"/>
              </w:rPr>
              <w:t>3.1  Ensuring wellbeing, equality and inclusio</w:t>
            </w:r>
            <w:r>
              <w:rPr>
                <w:rFonts w:ascii="Arial" w:hAnsi="Arial" w:cs="Arial"/>
                <w:b/>
                <w:sz w:val="20"/>
                <w:szCs w:val="20"/>
              </w:rPr>
              <w:t>n</w:t>
            </w:r>
          </w:p>
          <w:p w14:paraId="3F0698AC" w14:textId="0DF582E4" w:rsidR="006464F9" w:rsidRPr="00C829FE" w:rsidRDefault="006464F9" w:rsidP="006E12AA">
            <w:pPr>
              <w:rPr>
                <w:rFonts w:ascii="Arial" w:hAnsi="Arial" w:cs="Arial"/>
                <w:b/>
                <w:sz w:val="20"/>
                <w:szCs w:val="20"/>
              </w:rPr>
            </w:pPr>
            <w:r w:rsidRPr="006464F9">
              <w:rPr>
                <w:rFonts w:ascii="Arial" w:hAnsi="Arial" w:cs="Arial"/>
                <w:b/>
                <w:sz w:val="20"/>
                <w:szCs w:val="20"/>
              </w:rPr>
              <w:t>1.1  Self-evaluation for self-improvement</w:t>
            </w:r>
          </w:p>
        </w:tc>
        <w:tc>
          <w:tcPr>
            <w:tcW w:w="609" w:type="pct"/>
            <w:shd w:val="clear" w:color="auto" w:fill="auto"/>
          </w:tcPr>
          <w:p w14:paraId="45DCF38B" w14:textId="77777777" w:rsidR="00830D10" w:rsidRDefault="00CA2755" w:rsidP="006E12AA">
            <w:pPr>
              <w:rPr>
                <w:rFonts w:ascii="Arial" w:hAnsi="Arial" w:cs="Arial"/>
                <w:b/>
                <w:sz w:val="20"/>
                <w:szCs w:val="20"/>
              </w:rPr>
            </w:pPr>
            <w:r>
              <w:rPr>
                <w:rFonts w:ascii="Arial" w:hAnsi="Arial" w:cs="Arial"/>
                <w:b/>
                <w:sz w:val="20"/>
                <w:szCs w:val="20"/>
              </w:rPr>
              <w:t xml:space="preserve">Nurtured </w:t>
            </w:r>
          </w:p>
          <w:p w14:paraId="7A97E33A" w14:textId="77777777" w:rsidR="00CA2755" w:rsidRDefault="00CA2755" w:rsidP="006E12AA">
            <w:pPr>
              <w:rPr>
                <w:rFonts w:ascii="Arial" w:hAnsi="Arial" w:cs="Arial"/>
                <w:b/>
                <w:sz w:val="20"/>
                <w:szCs w:val="20"/>
              </w:rPr>
            </w:pPr>
            <w:r>
              <w:rPr>
                <w:rFonts w:ascii="Arial" w:hAnsi="Arial" w:cs="Arial"/>
                <w:b/>
                <w:sz w:val="20"/>
                <w:szCs w:val="20"/>
              </w:rPr>
              <w:t xml:space="preserve">Included </w:t>
            </w:r>
          </w:p>
          <w:p w14:paraId="7B1BD71F" w14:textId="31E43D1F" w:rsidR="00CA2755" w:rsidRPr="00C829FE" w:rsidRDefault="00CA2755" w:rsidP="006E12AA">
            <w:pPr>
              <w:rPr>
                <w:rFonts w:ascii="Arial" w:hAnsi="Arial" w:cs="Arial"/>
                <w:b/>
                <w:sz w:val="20"/>
                <w:szCs w:val="20"/>
              </w:rPr>
            </w:pPr>
            <w:r>
              <w:rPr>
                <w:rFonts w:ascii="Arial" w:hAnsi="Arial" w:cs="Arial"/>
                <w:b/>
                <w:sz w:val="20"/>
                <w:szCs w:val="20"/>
              </w:rPr>
              <w:t xml:space="preserve">Achieving </w:t>
            </w:r>
          </w:p>
        </w:tc>
        <w:tc>
          <w:tcPr>
            <w:tcW w:w="392" w:type="pct"/>
            <w:shd w:val="clear" w:color="auto" w:fill="auto"/>
          </w:tcPr>
          <w:p w14:paraId="7618BBE4" w14:textId="07B3F26F" w:rsidR="00830D10" w:rsidRPr="00C829FE" w:rsidRDefault="006464F9" w:rsidP="006E12AA">
            <w:pPr>
              <w:rPr>
                <w:rFonts w:ascii="Arial" w:hAnsi="Arial" w:cs="Arial"/>
                <w:b/>
                <w:sz w:val="20"/>
                <w:szCs w:val="20"/>
              </w:rPr>
            </w:pPr>
            <w:r>
              <w:rPr>
                <w:rFonts w:ascii="Arial" w:hAnsi="Arial" w:cs="Arial"/>
                <w:b/>
                <w:sz w:val="20"/>
                <w:szCs w:val="20"/>
              </w:rPr>
              <w:t>Nurture</w:t>
            </w:r>
          </w:p>
        </w:tc>
        <w:tc>
          <w:tcPr>
            <w:tcW w:w="1040" w:type="pct"/>
            <w:shd w:val="clear" w:color="auto" w:fill="auto"/>
          </w:tcPr>
          <w:p w14:paraId="56093486" w14:textId="77777777" w:rsidR="00CA2755" w:rsidRPr="00CA2755" w:rsidRDefault="00CA2755" w:rsidP="00CA2755">
            <w:pPr>
              <w:rPr>
                <w:rFonts w:ascii="Arial" w:hAnsi="Arial" w:cs="Arial"/>
                <w:b/>
                <w:sz w:val="20"/>
                <w:szCs w:val="20"/>
              </w:rPr>
            </w:pPr>
            <w:proofErr w:type="spellStart"/>
            <w:r w:rsidRPr="00CA2755">
              <w:rPr>
                <w:rFonts w:ascii="Arial" w:hAnsi="Arial" w:cs="Arial"/>
                <w:b/>
                <w:sz w:val="20"/>
                <w:szCs w:val="20"/>
              </w:rPr>
              <w:t>Ed.Psych</w:t>
            </w:r>
            <w:proofErr w:type="spellEnd"/>
            <w:r w:rsidRPr="00CA2755">
              <w:rPr>
                <w:rFonts w:ascii="Arial" w:hAnsi="Arial" w:cs="Arial"/>
                <w:b/>
                <w:sz w:val="20"/>
                <w:szCs w:val="20"/>
              </w:rPr>
              <w:t>.</w:t>
            </w:r>
          </w:p>
          <w:p w14:paraId="056B32A6" w14:textId="77777777" w:rsidR="00830D10" w:rsidRDefault="00CA2755" w:rsidP="00CA2755">
            <w:pPr>
              <w:rPr>
                <w:rFonts w:ascii="Arial" w:hAnsi="Arial" w:cs="Arial"/>
                <w:b/>
                <w:sz w:val="20"/>
                <w:szCs w:val="20"/>
              </w:rPr>
            </w:pPr>
            <w:r w:rsidRPr="00CA2755">
              <w:rPr>
                <w:rFonts w:ascii="Arial" w:hAnsi="Arial" w:cs="Arial"/>
                <w:b/>
                <w:sz w:val="20"/>
                <w:szCs w:val="20"/>
              </w:rPr>
              <w:t>Other specialist organisations</w:t>
            </w:r>
          </w:p>
          <w:p w14:paraId="7F9619FA" w14:textId="77777777" w:rsidR="00CA2755" w:rsidRDefault="00CA2755" w:rsidP="00CA2755">
            <w:pPr>
              <w:rPr>
                <w:rFonts w:ascii="Arial" w:hAnsi="Arial" w:cs="Arial"/>
                <w:b/>
                <w:sz w:val="20"/>
                <w:szCs w:val="20"/>
              </w:rPr>
            </w:pPr>
            <w:proofErr w:type="spellStart"/>
            <w:r>
              <w:rPr>
                <w:rFonts w:ascii="Arial" w:hAnsi="Arial" w:cs="Arial"/>
                <w:b/>
                <w:sz w:val="20"/>
                <w:szCs w:val="20"/>
              </w:rPr>
              <w:t>Quarriers</w:t>
            </w:r>
            <w:proofErr w:type="spellEnd"/>
          </w:p>
          <w:p w14:paraId="52E509C9" w14:textId="7ABFAD23" w:rsidR="00CA2755" w:rsidRPr="00C829FE" w:rsidRDefault="00CA2755" w:rsidP="00CA2755">
            <w:pPr>
              <w:rPr>
                <w:rFonts w:ascii="Arial" w:hAnsi="Arial" w:cs="Arial"/>
                <w:b/>
                <w:sz w:val="20"/>
                <w:szCs w:val="20"/>
              </w:rPr>
            </w:pPr>
            <w:r>
              <w:rPr>
                <w:rFonts w:ascii="Arial" w:hAnsi="Arial" w:cs="Arial"/>
                <w:b/>
                <w:sz w:val="20"/>
                <w:szCs w:val="20"/>
              </w:rPr>
              <w:t>Other nurture school staff</w:t>
            </w:r>
          </w:p>
        </w:tc>
      </w:tr>
      <w:tr w:rsidR="00830D10" w:rsidRPr="00C829FE" w14:paraId="555B783C" w14:textId="77777777" w:rsidTr="006E12AA">
        <w:tc>
          <w:tcPr>
            <w:tcW w:w="191" w:type="pct"/>
            <w:shd w:val="clear" w:color="auto" w:fill="auto"/>
          </w:tcPr>
          <w:p w14:paraId="4279EB68" w14:textId="3C6F7A31" w:rsidR="00830D10" w:rsidRPr="00C829FE" w:rsidRDefault="00830D10" w:rsidP="006E12AA">
            <w:pPr>
              <w:rPr>
                <w:rFonts w:ascii="Arial" w:hAnsi="Arial" w:cs="Arial"/>
                <w:b/>
                <w:sz w:val="20"/>
                <w:szCs w:val="20"/>
              </w:rPr>
            </w:pPr>
          </w:p>
          <w:p w14:paraId="5A48DF7A" w14:textId="4369D8D3" w:rsidR="00830D10" w:rsidRPr="00C829FE" w:rsidRDefault="00015402" w:rsidP="006E12AA">
            <w:pPr>
              <w:rPr>
                <w:rFonts w:ascii="Arial" w:hAnsi="Arial" w:cs="Arial"/>
                <w:b/>
                <w:sz w:val="20"/>
                <w:szCs w:val="20"/>
              </w:rPr>
            </w:pPr>
            <w:r>
              <w:rPr>
                <w:rFonts w:ascii="Arial" w:hAnsi="Arial" w:cs="Arial"/>
                <w:b/>
                <w:sz w:val="20"/>
                <w:szCs w:val="20"/>
              </w:rPr>
              <w:t>2.</w:t>
            </w:r>
          </w:p>
        </w:tc>
        <w:tc>
          <w:tcPr>
            <w:tcW w:w="1079" w:type="pct"/>
            <w:shd w:val="clear" w:color="auto" w:fill="auto"/>
          </w:tcPr>
          <w:p w14:paraId="4EAFE8A0" w14:textId="77777777" w:rsidR="00830D10" w:rsidRDefault="00830D10" w:rsidP="006E12AA">
            <w:pPr>
              <w:rPr>
                <w:rFonts w:ascii="Arial" w:hAnsi="Arial" w:cs="Arial"/>
                <w:b/>
                <w:sz w:val="20"/>
                <w:szCs w:val="20"/>
              </w:rPr>
            </w:pPr>
          </w:p>
          <w:p w14:paraId="38B23E56" w14:textId="190C78C6" w:rsidR="00015402" w:rsidRPr="00C829FE" w:rsidRDefault="00015402" w:rsidP="006E12AA">
            <w:pPr>
              <w:rPr>
                <w:rFonts w:ascii="Arial" w:hAnsi="Arial" w:cs="Arial"/>
                <w:b/>
                <w:sz w:val="20"/>
                <w:szCs w:val="20"/>
              </w:rPr>
            </w:pPr>
            <w:r>
              <w:rPr>
                <w:rFonts w:ascii="Arial" w:hAnsi="Arial" w:cs="Arial"/>
                <w:b/>
                <w:sz w:val="20"/>
                <w:szCs w:val="20"/>
              </w:rPr>
              <w:t>Raising attainment in writing</w:t>
            </w:r>
          </w:p>
        </w:tc>
        <w:tc>
          <w:tcPr>
            <w:tcW w:w="515" w:type="pct"/>
          </w:tcPr>
          <w:p w14:paraId="290E3C1D" w14:textId="1EC488E4" w:rsidR="00830D10" w:rsidRPr="00C829FE" w:rsidRDefault="00015402" w:rsidP="006E12AA">
            <w:pPr>
              <w:jc w:val="center"/>
              <w:rPr>
                <w:rFonts w:ascii="Arial" w:hAnsi="Arial" w:cs="Arial"/>
                <w:b/>
                <w:sz w:val="20"/>
                <w:szCs w:val="20"/>
              </w:rPr>
            </w:pPr>
            <w:r>
              <w:rPr>
                <w:rFonts w:ascii="Arial" w:hAnsi="Arial" w:cs="Arial"/>
                <w:b/>
                <w:sz w:val="20"/>
                <w:szCs w:val="20"/>
              </w:rPr>
              <w:t>Developing</w:t>
            </w:r>
          </w:p>
        </w:tc>
        <w:tc>
          <w:tcPr>
            <w:tcW w:w="598" w:type="pct"/>
            <w:shd w:val="clear" w:color="auto" w:fill="auto"/>
          </w:tcPr>
          <w:p w14:paraId="2224FA55" w14:textId="2BE06C72" w:rsidR="00830D10" w:rsidRPr="00C829FE" w:rsidRDefault="00015402" w:rsidP="006E12AA">
            <w:pPr>
              <w:jc w:val="center"/>
              <w:rPr>
                <w:rFonts w:ascii="Arial" w:hAnsi="Arial" w:cs="Arial"/>
                <w:b/>
                <w:sz w:val="20"/>
                <w:szCs w:val="20"/>
              </w:rPr>
            </w:pPr>
            <w:r>
              <w:rPr>
                <w:rFonts w:ascii="Arial" w:hAnsi="Arial" w:cs="Arial"/>
                <w:b/>
                <w:sz w:val="20"/>
                <w:szCs w:val="20"/>
              </w:rPr>
              <w:t>x</w:t>
            </w:r>
          </w:p>
        </w:tc>
        <w:tc>
          <w:tcPr>
            <w:tcW w:w="424" w:type="pct"/>
            <w:gridSpan w:val="2"/>
            <w:shd w:val="clear" w:color="auto" w:fill="auto"/>
          </w:tcPr>
          <w:p w14:paraId="7FA44187" w14:textId="77777777" w:rsidR="00830D10" w:rsidRPr="00C829FE" w:rsidRDefault="00830D10" w:rsidP="006E12AA">
            <w:pPr>
              <w:jc w:val="center"/>
              <w:rPr>
                <w:rFonts w:ascii="Arial" w:hAnsi="Arial" w:cs="Arial"/>
                <w:b/>
                <w:sz w:val="20"/>
                <w:szCs w:val="20"/>
              </w:rPr>
            </w:pPr>
          </w:p>
        </w:tc>
        <w:tc>
          <w:tcPr>
            <w:tcW w:w="152" w:type="pct"/>
            <w:shd w:val="clear" w:color="auto" w:fill="auto"/>
          </w:tcPr>
          <w:p w14:paraId="1A9262E9" w14:textId="77777777" w:rsidR="00015402" w:rsidRPr="00015402" w:rsidRDefault="00015402" w:rsidP="00015402">
            <w:pPr>
              <w:tabs>
                <w:tab w:val="left" w:pos="1737"/>
              </w:tabs>
              <w:spacing w:before="60"/>
              <w:rPr>
                <w:rFonts w:ascii="Arial" w:hAnsi="Arial" w:cs="Arial"/>
                <w:b/>
                <w:i/>
                <w:iCs/>
                <w:sz w:val="20"/>
                <w:szCs w:val="20"/>
              </w:rPr>
            </w:pPr>
            <w:r w:rsidRPr="00015402">
              <w:rPr>
                <w:rFonts w:ascii="Arial" w:hAnsi="Arial" w:cs="Arial"/>
                <w:b/>
                <w:i/>
                <w:iCs/>
                <w:sz w:val="20"/>
                <w:szCs w:val="20"/>
              </w:rPr>
              <w:t>2.3 Learning, teaching and assessment</w:t>
            </w:r>
          </w:p>
          <w:p w14:paraId="7CE94036" w14:textId="77777777" w:rsidR="00015402" w:rsidRPr="00015402" w:rsidRDefault="00015402" w:rsidP="00015402">
            <w:pPr>
              <w:tabs>
                <w:tab w:val="left" w:pos="1737"/>
              </w:tabs>
              <w:spacing w:before="60"/>
              <w:rPr>
                <w:rFonts w:ascii="Arial" w:hAnsi="Arial" w:cs="Arial"/>
                <w:b/>
                <w:i/>
                <w:iCs/>
                <w:sz w:val="20"/>
                <w:szCs w:val="20"/>
              </w:rPr>
            </w:pPr>
            <w:r w:rsidRPr="00015402">
              <w:rPr>
                <w:rFonts w:ascii="Arial" w:hAnsi="Arial" w:cs="Arial"/>
                <w:b/>
                <w:i/>
                <w:iCs/>
                <w:sz w:val="20"/>
                <w:szCs w:val="20"/>
              </w:rPr>
              <w:t>2.4 Personalised support</w:t>
            </w:r>
          </w:p>
          <w:p w14:paraId="1B5140F8" w14:textId="77777777" w:rsidR="00015402" w:rsidRPr="00015402" w:rsidRDefault="00015402" w:rsidP="00015402">
            <w:pPr>
              <w:tabs>
                <w:tab w:val="left" w:pos="1737"/>
              </w:tabs>
              <w:spacing w:before="60"/>
              <w:rPr>
                <w:rFonts w:ascii="Arial" w:hAnsi="Arial" w:cs="Arial"/>
                <w:b/>
                <w:i/>
                <w:iCs/>
                <w:sz w:val="20"/>
                <w:szCs w:val="20"/>
              </w:rPr>
            </w:pPr>
            <w:r w:rsidRPr="00015402">
              <w:rPr>
                <w:rFonts w:ascii="Arial" w:hAnsi="Arial" w:cs="Arial"/>
                <w:b/>
                <w:i/>
                <w:iCs/>
                <w:sz w:val="20"/>
                <w:szCs w:val="20"/>
              </w:rPr>
              <w:t>3.2 Raising attainment and achievement</w:t>
            </w:r>
          </w:p>
          <w:p w14:paraId="5B72D027" w14:textId="77777777" w:rsidR="00830D10" w:rsidRPr="00015402" w:rsidRDefault="00830D10" w:rsidP="006E12AA">
            <w:pPr>
              <w:rPr>
                <w:rFonts w:ascii="Arial" w:hAnsi="Arial" w:cs="Arial"/>
                <w:b/>
                <w:i/>
                <w:iCs/>
                <w:sz w:val="20"/>
                <w:szCs w:val="20"/>
              </w:rPr>
            </w:pPr>
          </w:p>
        </w:tc>
        <w:tc>
          <w:tcPr>
            <w:tcW w:w="609" w:type="pct"/>
            <w:shd w:val="clear" w:color="auto" w:fill="auto"/>
          </w:tcPr>
          <w:p w14:paraId="3E923AEE" w14:textId="77777777" w:rsidR="00830D10" w:rsidRDefault="001C5268" w:rsidP="006E12AA">
            <w:pPr>
              <w:rPr>
                <w:rFonts w:ascii="Arial" w:hAnsi="Arial" w:cs="Arial"/>
                <w:b/>
                <w:sz w:val="20"/>
                <w:szCs w:val="20"/>
              </w:rPr>
            </w:pPr>
            <w:r>
              <w:rPr>
                <w:rFonts w:ascii="Arial" w:hAnsi="Arial" w:cs="Arial"/>
                <w:b/>
                <w:sz w:val="20"/>
                <w:szCs w:val="20"/>
              </w:rPr>
              <w:t>Achieving</w:t>
            </w:r>
          </w:p>
          <w:p w14:paraId="5EA84899" w14:textId="77777777" w:rsidR="001C5268" w:rsidRPr="00C829FE" w:rsidRDefault="001C5268" w:rsidP="006E12AA">
            <w:pPr>
              <w:rPr>
                <w:rFonts w:ascii="Arial" w:hAnsi="Arial" w:cs="Arial"/>
                <w:b/>
                <w:sz w:val="20"/>
                <w:szCs w:val="20"/>
              </w:rPr>
            </w:pPr>
          </w:p>
        </w:tc>
        <w:tc>
          <w:tcPr>
            <w:tcW w:w="392" w:type="pct"/>
            <w:shd w:val="clear" w:color="auto" w:fill="auto"/>
          </w:tcPr>
          <w:p w14:paraId="78F60D04" w14:textId="02CD45FC" w:rsidR="00830D10" w:rsidRPr="00C829FE" w:rsidRDefault="00015402" w:rsidP="006E12AA">
            <w:pPr>
              <w:rPr>
                <w:rFonts w:ascii="Arial" w:hAnsi="Arial" w:cs="Arial"/>
                <w:b/>
                <w:sz w:val="20"/>
                <w:szCs w:val="20"/>
              </w:rPr>
            </w:pPr>
            <w:r>
              <w:rPr>
                <w:rFonts w:ascii="Arial" w:hAnsi="Arial" w:cs="Arial"/>
                <w:b/>
                <w:sz w:val="20"/>
                <w:szCs w:val="20"/>
              </w:rPr>
              <w:t>Raising Attainment</w:t>
            </w:r>
          </w:p>
        </w:tc>
        <w:tc>
          <w:tcPr>
            <w:tcW w:w="1040" w:type="pct"/>
            <w:shd w:val="clear" w:color="auto" w:fill="auto"/>
          </w:tcPr>
          <w:p w14:paraId="125E40D3" w14:textId="1A3B03BF" w:rsidR="00830D10" w:rsidRDefault="001C5268" w:rsidP="006E12AA">
            <w:pPr>
              <w:rPr>
                <w:rFonts w:ascii="Arial" w:hAnsi="Arial" w:cs="Arial"/>
                <w:b/>
                <w:sz w:val="20"/>
                <w:szCs w:val="20"/>
              </w:rPr>
            </w:pPr>
            <w:proofErr w:type="spellStart"/>
            <w:r>
              <w:rPr>
                <w:rFonts w:ascii="Arial" w:hAnsi="Arial" w:cs="Arial"/>
                <w:b/>
                <w:sz w:val="20"/>
                <w:szCs w:val="20"/>
              </w:rPr>
              <w:t>Aultmore</w:t>
            </w:r>
            <w:proofErr w:type="spellEnd"/>
            <w:r>
              <w:rPr>
                <w:rFonts w:ascii="Arial" w:hAnsi="Arial" w:cs="Arial"/>
                <w:b/>
                <w:sz w:val="20"/>
                <w:szCs w:val="20"/>
              </w:rPr>
              <w:t xml:space="preserve"> Park Primary</w:t>
            </w:r>
          </w:p>
          <w:p w14:paraId="057B387D" w14:textId="3F066681" w:rsidR="001C5268" w:rsidRDefault="001C5268" w:rsidP="006E12AA">
            <w:pPr>
              <w:rPr>
                <w:rFonts w:ascii="Arial" w:hAnsi="Arial" w:cs="Arial"/>
                <w:b/>
                <w:sz w:val="20"/>
                <w:szCs w:val="20"/>
              </w:rPr>
            </w:pPr>
            <w:r>
              <w:rPr>
                <w:rFonts w:ascii="Arial" w:hAnsi="Arial" w:cs="Arial"/>
                <w:b/>
                <w:sz w:val="20"/>
                <w:szCs w:val="20"/>
              </w:rPr>
              <w:t>Glasgow Improvement Challenge Team</w:t>
            </w:r>
          </w:p>
          <w:p w14:paraId="7397320F" w14:textId="62A15DBA" w:rsidR="001C5268" w:rsidRDefault="001C5268" w:rsidP="006E12AA">
            <w:pPr>
              <w:rPr>
                <w:rFonts w:ascii="Arial" w:hAnsi="Arial" w:cs="Arial"/>
                <w:b/>
                <w:sz w:val="20"/>
                <w:szCs w:val="20"/>
              </w:rPr>
            </w:pPr>
            <w:r>
              <w:rPr>
                <w:rFonts w:ascii="Arial" w:hAnsi="Arial" w:cs="Arial"/>
                <w:b/>
                <w:sz w:val="20"/>
                <w:szCs w:val="20"/>
              </w:rPr>
              <w:t>LC moderation</w:t>
            </w:r>
          </w:p>
          <w:p w14:paraId="44E9A78F" w14:textId="77777777" w:rsidR="00830D10" w:rsidRDefault="00830D10" w:rsidP="006E12AA">
            <w:pPr>
              <w:rPr>
                <w:rFonts w:ascii="Arial" w:hAnsi="Arial" w:cs="Arial"/>
                <w:b/>
                <w:sz w:val="20"/>
                <w:szCs w:val="20"/>
              </w:rPr>
            </w:pPr>
          </w:p>
          <w:p w14:paraId="52CDE8AC" w14:textId="77777777" w:rsidR="00830D10" w:rsidRDefault="00830D10" w:rsidP="006E12AA">
            <w:pPr>
              <w:rPr>
                <w:rFonts w:ascii="Arial" w:hAnsi="Arial" w:cs="Arial"/>
                <w:b/>
                <w:sz w:val="20"/>
                <w:szCs w:val="20"/>
              </w:rPr>
            </w:pPr>
          </w:p>
          <w:p w14:paraId="4063F284" w14:textId="77777777" w:rsidR="00830D10" w:rsidRPr="00C829FE" w:rsidRDefault="00830D10" w:rsidP="006E12AA">
            <w:pPr>
              <w:rPr>
                <w:rFonts w:ascii="Arial" w:hAnsi="Arial" w:cs="Arial"/>
                <w:b/>
                <w:sz w:val="20"/>
                <w:szCs w:val="20"/>
              </w:rPr>
            </w:pPr>
          </w:p>
        </w:tc>
      </w:tr>
      <w:tr w:rsidR="00830D10" w:rsidRPr="00C829FE" w14:paraId="66231249" w14:textId="77777777" w:rsidTr="006E12AA">
        <w:tc>
          <w:tcPr>
            <w:tcW w:w="191" w:type="pct"/>
            <w:shd w:val="clear" w:color="auto" w:fill="auto"/>
          </w:tcPr>
          <w:p w14:paraId="31207E2C" w14:textId="0AEB9FE5" w:rsidR="00830D10" w:rsidRPr="00C829FE" w:rsidRDefault="00830D10" w:rsidP="006E12AA">
            <w:pPr>
              <w:rPr>
                <w:rFonts w:ascii="Arial" w:hAnsi="Arial" w:cs="Arial"/>
                <w:b/>
                <w:sz w:val="20"/>
                <w:szCs w:val="20"/>
              </w:rPr>
            </w:pPr>
          </w:p>
          <w:p w14:paraId="469538CC" w14:textId="0E8201D3" w:rsidR="00830D10" w:rsidRPr="00C829FE" w:rsidRDefault="00015402" w:rsidP="006E12AA">
            <w:pPr>
              <w:rPr>
                <w:rFonts w:ascii="Arial" w:hAnsi="Arial" w:cs="Arial"/>
                <w:b/>
                <w:sz w:val="20"/>
                <w:szCs w:val="20"/>
              </w:rPr>
            </w:pPr>
            <w:r>
              <w:rPr>
                <w:rFonts w:ascii="Arial" w:hAnsi="Arial" w:cs="Arial"/>
                <w:b/>
                <w:sz w:val="20"/>
                <w:szCs w:val="20"/>
              </w:rPr>
              <w:t>3.</w:t>
            </w:r>
          </w:p>
        </w:tc>
        <w:tc>
          <w:tcPr>
            <w:tcW w:w="1079" w:type="pct"/>
            <w:shd w:val="clear" w:color="auto" w:fill="auto"/>
          </w:tcPr>
          <w:p w14:paraId="65B0C9A4" w14:textId="2C8CB07A" w:rsidR="00015402" w:rsidRDefault="00015402" w:rsidP="006E12AA">
            <w:pPr>
              <w:rPr>
                <w:rFonts w:ascii="Arial" w:hAnsi="Arial" w:cs="Arial"/>
                <w:b/>
                <w:sz w:val="20"/>
                <w:szCs w:val="20"/>
              </w:rPr>
            </w:pPr>
          </w:p>
          <w:p w14:paraId="2C5B1455" w14:textId="3D27DCD1" w:rsidR="00015402" w:rsidRPr="00015402" w:rsidRDefault="00015402" w:rsidP="00015402">
            <w:pPr>
              <w:rPr>
                <w:rFonts w:ascii="Arial" w:hAnsi="Arial" w:cs="Arial"/>
                <w:b/>
                <w:sz w:val="20"/>
                <w:szCs w:val="20"/>
              </w:rPr>
            </w:pPr>
          </w:p>
          <w:p w14:paraId="3D4F12E5" w14:textId="6CD506DE" w:rsidR="00830D10" w:rsidRPr="00015402" w:rsidRDefault="00015402" w:rsidP="00015402">
            <w:pPr>
              <w:rPr>
                <w:rFonts w:ascii="Arial" w:hAnsi="Arial" w:cs="Arial"/>
                <w:b/>
                <w:sz w:val="20"/>
                <w:szCs w:val="20"/>
              </w:rPr>
            </w:pPr>
            <w:r w:rsidRPr="00015402">
              <w:rPr>
                <w:rFonts w:ascii="Arial" w:hAnsi="Arial" w:cs="Arial"/>
                <w:b/>
                <w:sz w:val="20"/>
                <w:szCs w:val="20"/>
              </w:rPr>
              <w:t>Improving and developing support for learning programme</w:t>
            </w:r>
          </w:p>
        </w:tc>
        <w:tc>
          <w:tcPr>
            <w:tcW w:w="515" w:type="pct"/>
          </w:tcPr>
          <w:p w14:paraId="4A34891F" w14:textId="74C45AE8" w:rsidR="00830D10" w:rsidRPr="00C829FE" w:rsidRDefault="00015402" w:rsidP="006E12AA">
            <w:pPr>
              <w:jc w:val="center"/>
              <w:rPr>
                <w:rFonts w:ascii="Arial" w:hAnsi="Arial" w:cs="Arial"/>
                <w:b/>
                <w:sz w:val="20"/>
                <w:szCs w:val="20"/>
              </w:rPr>
            </w:pPr>
            <w:r>
              <w:rPr>
                <w:rFonts w:ascii="Arial" w:hAnsi="Arial" w:cs="Arial"/>
                <w:b/>
                <w:sz w:val="20"/>
                <w:szCs w:val="20"/>
              </w:rPr>
              <w:t>Developing</w:t>
            </w:r>
          </w:p>
        </w:tc>
        <w:tc>
          <w:tcPr>
            <w:tcW w:w="598" w:type="pct"/>
            <w:shd w:val="clear" w:color="auto" w:fill="auto"/>
          </w:tcPr>
          <w:p w14:paraId="5C7D3D5B" w14:textId="5BAD161F" w:rsidR="00830D10" w:rsidRPr="00C829FE" w:rsidRDefault="00015402" w:rsidP="006E12AA">
            <w:pPr>
              <w:jc w:val="center"/>
              <w:rPr>
                <w:rFonts w:ascii="Arial" w:hAnsi="Arial" w:cs="Arial"/>
                <w:b/>
                <w:sz w:val="20"/>
                <w:szCs w:val="20"/>
              </w:rPr>
            </w:pPr>
            <w:r>
              <w:rPr>
                <w:rFonts w:ascii="Arial" w:hAnsi="Arial" w:cs="Arial"/>
                <w:b/>
                <w:sz w:val="20"/>
                <w:szCs w:val="20"/>
              </w:rPr>
              <w:t>x</w:t>
            </w:r>
          </w:p>
        </w:tc>
        <w:tc>
          <w:tcPr>
            <w:tcW w:w="424" w:type="pct"/>
            <w:gridSpan w:val="2"/>
            <w:shd w:val="clear" w:color="auto" w:fill="auto"/>
          </w:tcPr>
          <w:p w14:paraId="4BA7B6C2" w14:textId="77777777" w:rsidR="00830D10" w:rsidRPr="00C829FE" w:rsidRDefault="00830D10" w:rsidP="006E12AA">
            <w:pPr>
              <w:jc w:val="center"/>
              <w:rPr>
                <w:rFonts w:ascii="Arial" w:hAnsi="Arial" w:cs="Arial"/>
                <w:b/>
                <w:sz w:val="20"/>
                <w:szCs w:val="20"/>
              </w:rPr>
            </w:pPr>
          </w:p>
        </w:tc>
        <w:tc>
          <w:tcPr>
            <w:tcW w:w="152" w:type="pct"/>
            <w:shd w:val="clear" w:color="auto" w:fill="auto"/>
          </w:tcPr>
          <w:p w14:paraId="534CD275" w14:textId="77777777" w:rsidR="00015402" w:rsidRPr="00015402" w:rsidRDefault="00015402" w:rsidP="00015402">
            <w:pPr>
              <w:spacing w:before="60"/>
              <w:rPr>
                <w:rFonts w:ascii="Arial" w:hAnsi="Arial" w:cs="Arial"/>
                <w:b/>
                <w:i/>
                <w:iCs/>
                <w:sz w:val="20"/>
                <w:szCs w:val="20"/>
              </w:rPr>
            </w:pPr>
            <w:r w:rsidRPr="00015402">
              <w:rPr>
                <w:rFonts w:ascii="Arial" w:hAnsi="Arial" w:cs="Arial"/>
                <w:b/>
                <w:i/>
                <w:iCs/>
                <w:sz w:val="20"/>
                <w:szCs w:val="20"/>
              </w:rPr>
              <w:t xml:space="preserve">2.2  Curriculum </w:t>
            </w:r>
          </w:p>
          <w:p w14:paraId="4532AA65" w14:textId="77777777" w:rsidR="00015402" w:rsidRPr="00015402" w:rsidRDefault="00015402" w:rsidP="00015402">
            <w:pPr>
              <w:spacing w:before="60"/>
              <w:rPr>
                <w:rFonts w:ascii="Arial" w:hAnsi="Arial" w:cs="Arial"/>
                <w:b/>
                <w:i/>
                <w:iCs/>
                <w:sz w:val="20"/>
                <w:szCs w:val="20"/>
              </w:rPr>
            </w:pPr>
            <w:r w:rsidRPr="00015402">
              <w:rPr>
                <w:rFonts w:ascii="Arial" w:hAnsi="Arial" w:cs="Arial"/>
                <w:b/>
                <w:i/>
                <w:iCs/>
                <w:sz w:val="20"/>
                <w:szCs w:val="20"/>
              </w:rPr>
              <w:t xml:space="preserve"> </w:t>
            </w:r>
          </w:p>
          <w:p w14:paraId="43BFC101" w14:textId="77777777" w:rsidR="00015402" w:rsidRPr="00015402" w:rsidRDefault="00015402" w:rsidP="00015402">
            <w:pPr>
              <w:spacing w:before="60"/>
              <w:rPr>
                <w:rFonts w:ascii="Arial" w:hAnsi="Arial" w:cs="Arial"/>
                <w:b/>
                <w:i/>
                <w:iCs/>
                <w:sz w:val="20"/>
                <w:szCs w:val="20"/>
              </w:rPr>
            </w:pPr>
            <w:r w:rsidRPr="00015402">
              <w:rPr>
                <w:rFonts w:ascii="Arial" w:hAnsi="Arial" w:cs="Arial"/>
                <w:b/>
                <w:i/>
                <w:iCs/>
                <w:sz w:val="20"/>
                <w:szCs w:val="20"/>
              </w:rPr>
              <w:t>2.3 Learning, teaching and assessment.</w:t>
            </w:r>
          </w:p>
          <w:p w14:paraId="2E5C14D0" w14:textId="77777777" w:rsidR="00015402" w:rsidRPr="00015402" w:rsidRDefault="00015402" w:rsidP="00015402">
            <w:pPr>
              <w:spacing w:before="60"/>
              <w:rPr>
                <w:rFonts w:ascii="Arial" w:hAnsi="Arial" w:cs="Arial"/>
                <w:b/>
                <w:i/>
                <w:iCs/>
                <w:sz w:val="20"/>
                <w:szCs w:val="20"/>
              </w:rPr>
            </w:pPr>
          </w:p>
          <w:p w14:paraId="7C1AFD20" w14:textId="1D97340D" w:rsidR="00830D10" w:rsidRPr="00015402" w:rsidRDefault="00015402" w:rsidP="00015402">
            <w:pPr>
              <w:rPr>
                <w:rFonts w:ascii="Arial" w:hAnsi="Arial" w:cs="Arial"/>
                <w:b/>
                <w:i/>
                <w:iCs/>
                <w:sz w:val="20"/>
                <w:szCs w:val="20"/>
              </w:rPr>
            </w:pPr>
            <w:r w:rsidRPr="00015402">
              <w:rPr>
                <w:rFonts w:ascii="Arial" w:hAnsi="Arial" w:cs="Arial"/>
                <w:b/>
                <w:i/>
                <w:iCs/>
                <w:sz w:val="20"/>
                <w:szCs w:val="20"/>
              </w:rPr>
              <w:t xml:space="preserve">3.2 Raising attainment </w:t>
            </w:r>
            <w:r w:rsidRPr="00015402">
              <w:rPr>
                <w:rFonts w:ascii="Arial" w:hAnsi="Arial" w:cs="Arial"/>
                <w:b/>
                <w:i/>
                <w:iCs/>
                <w:sz w:val="20"/>
                <w:szCs w:val="20"/>
              </w:rPr>
              <w:lastRenderedPageBreak/>
              <w:t>and achievement.</w:t>
            </w:r>
          </w:p>
        </w:tc>
        <w:tc>
          <w:tcPr>
            <w:tcW w:w="609" w:type="pct"/>
            <w:shd w:val="clear" w:color="auto" w:fill="auto"/>
          </w:tcPr>
          <w:p w14:paraId="0C61C918" w14:textId="77777777" w:rsidR="00830D10" w:rsidRDefault="001C5268" w:rsidP="006E12AA">
            <w:pPr>
              <w:rPr>
                <w:rFonts w:ascii="Arial" w:hAnsi="Arial" w:cs="Arial"/>
                <w:b/>
                <w:sz w:val="20"/>
                <w:szCs w:val="20"/>
              </w:rPr>
            </w:pPr>
            <w:r>
              <w:rPr>
                <w:rFonts w:ascii="Arial" w:hAnsi="Arial" w:cs="Arial"/>
                <w:b/>
                <w:sz w:val="20"/>
                <w:szCs w:val="20"/>
              </w:rPr>
              <w:lastRenderedPageBreak/>
              <w:t xml:space="preserve">Included </w:t>
            </w:r>
          </w:p>
          <w:p w14:paraId="3DD26D0F" w14:textId="77777777" w:rsidR="001C5268" w:rsidRDefault="001C5268" w:rsidP="006E12AA">
            <w:pPr>
              <w:rPr>
                <w:rFonts w:ascii="Arial" w:hAnsi="Arial" w:cs="Arial"/>
                <w:b/>
                <w:sz w:val="20"/>
                <w:szCs w:val="20"/>
              </w:rPr>
            </w:pPr>
            <w:r>
              <w:rPr>
                <w:rFonts w:ascii="Arial" w:hAnsi="Arial" w:cs="Arial"/>
                <w:b/>
                <w:sz w:val="20"/>
                <w:szCs w:val="20"/>
              </w:rPr>
              <w:t>Achieving</w:t>
            </w:r>
          </w:p>
          <w:p w14:paraId="326DADDC" w14:textId="644E1A50" w:rsidR="001C5268" w:rsidRPr="00C829FE" w:rsidRDefault="001C5268" w:rsidP="006E12AA">
            <w:pPr>
              <w:rPr>
                <w:rFonts w:ascii="Arial" w:hAnsi="Arial" w:cs="Arial"/>
                <w:b/>
                <w:sz w:val="20"/>
                <w:szCs w:val="20"/>
              </w:rPr>
            </w:pPr>
            <w:r>
              <w:rPr>
                <w:rFonts w:ascii="Arial" w:hAnsi="Arial" w:cs="Arial"/>
                <w:b/>
                <w:sz w:val="20"/>
                <w:szCs w:val="20"/>
              </w:rPr>
              <w:t>Respect</w:t>
            </w:r>
          </w:p>
        </w:tc>
        <w:tc>
          <w:tcPr>
            <w:tcW w:w="392" w:type="pct"/>
            <w:shd w:val="clear" w:color="auto" w:fill="auto"/>
          </w:tcPr>
          <w:p w14:paraId="34B3A6DE" w14:textId="18029630" w:rsidR="00830D10" w:rsidRPr="00C829FE" w:rsidRDefault="00015402" w:rsidP="006E12AA">
            <w:pPr>
              <w:rPr>
                <w:rFonts w:ascii="Arial" w:hAnsi="Arial" w:cs="Arial"/>
                <w:b/>
                <w:sz w:val="20"/>
                <w:szCs w:val="20"/>
              </w:rPr>
            </w:pPr>
            <w:r>
              <w:rPr>
                <w:rFonts w:ascii="Arial" w:hAnsi="Arial" w:cs="Arial"/>
                <w:b/>
                <w:sz w:val="20"/>
                <w:szCs w:val="20"/>
              </w:rPr>
              <w:t>Raising attainment and closing the attainment gap</w:t>
            </w:r>
          </w:p>
        </w:tc>
        <w:tc>
          <w:tcPr>
            <w:tcW w:w="1040" w:type="pct"/>
            <w:shd w:val="clear" w:color="auto" w:fill="auto"/>
          </w:tcPr>
          <w:p w14:paraId="6B15533C" w14:textId="75F384D0" w:rsidR="00830D10" w:rsidRDefault="001C5268" w:rsidP="006E12AA">
            <w:pPr>
              <w:rPr>
                <w:rFonts w:ascii="Arial" w:hAnsi="Arial" w:cs="Arial"/>
                <w:b/>
                <w:sz w:val="20"/>
                <w:szCs w:val="20"/>
              </w:rPr>
            </w:pPr>
            <w:r>
              <w:rPr>
                <w:rFonts w:ascii="Arial" w:hAnsi="Arial" w:cs="Arial"/>
                <w:b/>
                <w:sz w:val="20"/>
                <w:szCs w:val="20"/>
              </w:rPr>
              <w:t>GDSS</w:t>
            </w:r>
          </w:p>
          <w:p w14:paraId="650B6451" w14:textId="01145E88" w:rsidR="001C5268" w:rsidRDefault="001C5268" w:rsidP="006E12AA">
            <w:pPr>
              <w:rPr>
                <w:rFonts w:ascii="Arial" w:hAnsi="Arial" w:cs="Arial"/>
                <w:b/>
                <w:sz w:val="20"/>
                <w:szCs w:val="20"/>
              </w:rPr>
            </w:pPr>
            <w:r>
              <w:rPr>
                <w:rFonts w:ascii="Arial" w:hAnsi="Arial" w:cs="Arial"/>
                <w:b/>
                <w:sz w:val="20"/>
                <w:szCs w:val="20"/>
              </w:rPr>
              <w:t>EAL team</w:t>
            </w:r>
          </w:p>
          <w:p w14:paraId="63958E52" w14:textId="7B81D340" w:rsidR="001C5268" w:rsidRDefault="001C5268" w:rsidP="006E12AA">
            <w:pPr>
              <w:rPr>
                <w:rFonts w:ascii="Arial" w:hAnsi="Arial" w:cs="Arial"/>
                <w:b/>
                <w:sz w:val="20"/>
                <w:szCs w:val="20"/>
              </w:rPr>
            </w:pPr>
            <w:r>
              <w:rPr>
                <w:rFonts w:ascii="Arial" w:hAnsi="Arial" w:cs="Arial"/>
                <w:b/>
                <w:sz w:val="20"/>
                <w:szCs w:val="20"/>
              </w:rPr>
              <w:t>Ed Psych</w:t>
            </w:r>
          </w:p>
          <w:p w14:paraId="2C2714AB" w14:textId="77777777" w:rsidR="00830D10" w:rsidRDefault="00830D10" w:rsidP="006E12AA">
            <w:pPr>
              <w:rPr>
                <w:rFonts w:ascii="Arial" w:hAnsi="Arial" w:cs="Arial"/>
                <w:b/>
                <w:sz w:val="20"/>
                <w:szCs w:val="20"/>
              </w:rPr>
            </w:pPr>
          </w:p>
          <w:p w14:paraId="72509EF0" w14:textId="77777777" w:rsidR="00830D10" w:rsidRDefault="00830D10" w:rsidP="006E12AA">
            <w:pPr>
              <w:rPr>
                <w:rFonts w:ascii="Arial" w:hAnsi="Arial" w:cs="Arial"/>
                <w:b/>
                <w:sz w:val="20"/>
                <w:szCs w:val="20"/>
              </w:rPr>
            </w:pPr>
          </w:p>
          <w:p w14:paraId="19EE4D95" w14:textId="77777777" w:rsidR="00830D10" w:rsidRPr="00C829FE" w:rsidRDefault="00830D10" w:rsidP="006E12AA">
            <w:pPr>
              <w:rPr>
                <w:rFonts w:ascii="Arial" w:hAnsi="Arial" w:cs="Arial"/>
                <w:b/>
                <w:sz w:val="20"/>
                <w:szCs w:val="20"/>
              </w:rPr>
            </w:pPr>
          </w:p>
        </w:tc>
      </w:tr>
    </w:tbl>
    <w:p w14:paraId="3FF05E85" w14:textId="4CAEADCB" w:rsidR="00830D10" w:rsidRPr="0076775A" w:rsidRDefault="00830D10" w:rsidP="00830D10">
      <w:pPr>
        <w:pStyle w:val="Header"/>
        <w:tabs>
          <w:tab w:val="clear" w:pos="4153"/>
          <w:tab w:val="clear" w:pos="8306"/>
        </w:tabs>
        <w:rPr>
          <w:rFonts w:ascii="Arial" w:hAnsi="Arial" w:cs="Arial"/>
          <w:sz w:val="22"/>
          <w:szCs w:val="22"/>
        </w:rPr>
      </w:pPr>
      <w:r w:rsidRPr="00EA6BA8">
        <w:lastRenderedPageBreak/>
        <w:tab/>
      </w:r>
    </w:p>
    <w:p w14:paraId="0366DE0D" w14:textId="77777777" w:rsidR="00830D10" w:rsidRPr="00EA6BA8" w:rsidRDefault="00830D10" w:rsidP="00830D10">
      <w:pPr>
        <w:rPr>
          <w:rFonts w:ascii="Arial" w:hAnsi="Arial" w:cs="Arial"/>
          <w:b/>
          <w:bCs/>
          <w:sz w:val="22"/>
          <w:szCs w:val="22"/>
        </w:rPr>
      </w:pPr>
    </w:p>
    <w:p w14:paraId="1C614203" w14:textId="77777777" w:rsidR="00830D10" w:rsidRPr="00EA6BA8" w:rsidRDefault="00830D10" w:rsidP="00830D10">
      <w:pPr>
        <w:rPr>
          <w:rFonts w:ascii="Arial" w:hAnsi="Arial" w:cs="Arial"/>
          <w:b/>
          <w:bCs/>
          <w:sz w:val="22"/>
          <w:szCs w:val="22"/>
        </w:rPr>
      </w:pPr>
    </w:p>
    <w:p w14:paraId="5A2E23C9" w14:textId="77777777" w:rsidR="00830D10" w:rsidRPr="00EA6BA8" w:rsidRDefault="00830D10" w:rsidP="00830D10">
      <w:pPr>
        <w:rPr>
          <w:rFonts w:ascii="Arial" w:hAnsi="Arial" w:cs="Arial"/>
          <w:b/>
          <w:bCs/>
          <w:sz w:val="22"/>
          <w:szCs w:val="22"/>
        </w:rPr>
      </w:pPr>
    </w:p>
    <w:p w14:paraId="371FC6CA" w14:textId="77777777" w:rsidR="00830D10" w:rsidRPr="00EA6BA8" w:rsidRDefault="00830D10" w:rsidP="00830D10">
      <w:pPr>
        <w:rPr>
          <w:rFonts w:ascii="Arial" w:hAnsi="Arial" w:cs="Arial"/>
          <w:b/>
          <w:bCs/>
          <w:sz w:val="22"/>
          <w:szCs w:val="22"/>
        </w:rPr>
      </w:pPr>
    </w:p>
    <w:p w14:paraId="5919F505" w14:textId="77777777" w:rsidR="00830D10" w:rsidRDefault="00830D10" w:rsidP="00830D10">
      <w:pPr>
        <w:rPr>
          <w:rFonts w:ascii="Arial" w:hAnsi="Arial" w:cs="Arial"/>
          <w:sz w:val="22"/>
          <w:szCs w:val="22"/>
        </w:rPr>
      </w:pPr>
    </w:p>
    <w:p w14:paraId="53D99F26" w14:textId="77777777" w:rsidR="00830D10" w:rsidRPr="00514885" w:rsidRDefault="00830D10" w:rsidP="00830D10">
      <w:pPr>
        <w:rPr>
          <w:rFonts w:ascii="Arial" w:hAnsi="Arial" w:cs="Arial"/>
          <w:b/>
          <w:bCs/>
          <w:sz w:val="22"/>
          <w:szCs w:val="22"/>
        </w:rPr>
      </w:pPr>
      <w:r w:rsidRPr="00EA6BA8">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175"/>
      </w:tblGrid>
      <w:tr w:rsidR="00830D10" w:rsidRPr="007E0D88" w14:paraId="56B5D438" w14:textId="77777777" w:rsidTr="006E12AA">
        <w:tc>
          <w:tcPr>
            <w:tcW w:w="14175" w:type="dxa"/>
            <w:shd w:val="clear" w:color="auto" w:fill="C0C0C0"/>
          </w:tcPr>
          <w:p w14:paraId="5EBB68F1" w14:textId="77777777" w:rsidR="00830D10" w:rsidRPr="007E0D88" w:rsidRDefault="00830D10" w:rsidP="006E12AA">
            <w:pPr>
              <w:rPr>
                <w:rFonts w:ascii="Arial" w:hAnsi="Arial" w:cs="Arial"/>
                <w:b/>
                <w:bCs/>
                <w:sz w:val="22"/>
                <w:szCs w:val="22"/>
              </w:rPr>
            </w:pPr>
            <w:r w:rsidRPr="007E0D88">
              <w:rPr>
                <w:rFonts w:ascii="Arial" w:hAnsi="Arial" w:cs="Arial"/>
                <w:b/>
                <w:bCs/>
                <w:sz w:val="22"/>
                <w:szCs w:val="22"/>
              </w:rPr>
              <w:lastRenderedPageBreak/>
              <w:t>4.     Action Planning</w:t>
            </w:r>
          </w:p>
        </w:tc>
      </w:tr>
    </w:tbl>
    <w:p w14:paraId="189B4D0D" w14:textId="77777777" w:rsidR="00830D10" w:rsidRDefault="00830D10" w:rsidP="00830D10">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44"/>
        <w:gridCol w:w="1296"/>
        <w:gridCol w:w="5931"/>
        <w:gridCol w:w="6024"/>
      </w:tblGrid>
      <w:tr w:rsidR="00830D10" w:rsidRPr="00EA6BA8" w14:paraId="1690A3F4" w14:textId="77777777" w:rsidTr="006E12AA">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8E7A3FF" w14:textId="77777777" w:rsidR="00830D10" w:rsidRPr="00EA6BA8" w:rsidRDefault="00830D10" w:rsidP="006E12AA">
            <w:pPr>
              <w:jc w:val="center"/>
              <w:rPr>
                <w:rFonts w:ascii="Arial" w:eastAsia="Arial Unicode MS" w:hAnsi="Arial" w:cs="Arial"/>
                <w:b/>
                <w:bCs/>
                <w:sz w:val="22"/>
                <w:szCs w:val="22"/>
              </w:rPr>
            </w:pPr>
            <w:r w:rsidRPr="00EA6BA8">
              <w:rPr>
                <w:rFonts w:ascii="Arial" w:hAnsi="Arial" w:cs="Arial"/>
                <w:b/>
                <w:bCs/>
                <w:sz w:val="22"/>
                <w:szCs w:val="22"/>
              </w:rPr>
              <w:t>Priority No.</w:t>
            </w:r>
          </w:p>
        </w:tc>
        <w:tc>
          <w:tcPr>
            <w:tcW w:w="48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98B30ED" w14:textId="77777777" w:rsidR="00830D10" w:rsidRPr="00EA6BA8" w:rsidRDefault="00830D10" w:rsidP="006E12AA">
            <w:pPr>
              <w:jc w:val="center"/>
              <w:rPr>
                <w:rFonts w:ascii="Arial" w:eastAsia="Arial Unicode MS" w:hAnsi="Arial" w:cs="Arial"/>
                <w:b/>
                <w:bCs/>
                <w:sz w:val="22"/>
                <w:szCs w:val="22"/>
              </w:rPr>
            </w:pPr>
            <w:r w:rsidRPr="00EA6BA8">
              <w:rPr>
                <w:rFonts w:ascii="Arial" w:hAnsi="Arial" w:cs="Arial"/>
                <w:b/>
                <w:bCs/>
                <w:sz w:val="22"/>
                <w:szCs w:val="22"/>
              </w:rPr>
              <w:t xml:space="preserve">QI </w:t>
            </w:r>
          </w:p>
        </w:tc>
        <w:tc>
          <w:tcPr>
            <w:tcW w:w="63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BE0ABEB" w14:textId="77777777" w:rsidR="00830D10" w:rsidRPr="00EA6BA8" w:rsidRDefault="00830D10" w:rsidP="006E12AA">
            <w:pPr>
              <w:pStyle w:val="Heading4"/>
              <w:rPr>
                <w:sz w:val="22"/>
                <w:szCs w:val="22"/>
              </w:rPr>
            </w:pPr>
            <w:r w:rsidRPr="00EA6BA8">
              <w:rPr>
                <w:sz w:val="22"/>
                <w:szCs w:val="22"/>
              </w:rPr>
              <w:t xml:space="preserve"> Priority </w:t>
            </w:r>
          </w:p>
        </w:tc>
        <w:tc>
          <w:tcPr>
            <w:tcW w:w="63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5303C93" w14:textId="77777777" w:rsidR="00830D10" w:rsidRDefault="00830D10" w:rsidP="006E12AA">
            <w:pPr>
              <w:jc w:val="center"/>
              <w:rPr>
                <w:rFonts w:ascii="Arial" w:eastAsia="Arial Unicode MS" w:hAnsi="Arial" w:cs="Arial"/>
                <w:b/>
                <w:bCs/>
                <w:sz w:val="22"/>
                <w:szCs w:val="22"/>
              </w:rPr>
            </w:pPr>
            <w:r>
              <w:rPr>
                <w:rFonts w:ascii="Arial" w:eastAsia="Arial Unicode MS" w:hAnsi="Arial" w:cs="Arial"/>
                <w:b/>
                <w:bCs/>
                <w:sz w:val="22"/>
                <w:szCs w:val="22"/>
              </w:rPr>
              <w:t>Expected outcomes for learners which are measurable or observable</w:t>
            </w:r>
          </w:p>
        </w:tc>
      </w:tr>
      <w:tr w:rsidR="00830D10" w:rsidRPr="00EA6BA8" w14:paraId="37DF4026" w14:textId="77777777" w:rsidTr="006E12AA">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45EE853B" w14:textId="773D1F03" w:rsidR="00830D10" w:rsidRPr="00EA6BA8" w:rsidRDefault="00987ECC"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481" w:type="dxa"/>
            <w:tcBorders>
              <w:top w:val="nil"/>
              <w:left w:val="nil"/>
              <w:bottom w:val="single" w:sz="4" w:space="0" w:color="auto"/>
              <w:right w:val="single" w:sz="4" w:space="0" w:color="auto"/>
            </w:tcBorders>
            <w:tcMar>
              <w:top w:w="20" w:type="dxa"/>
              <w:left w:w="20" w:type="dxa"/>
              <w:bottom w:w="0" w:type="dxa"/>
              <w:right w:w="20" w:type="dxa"/>
            </w:tcMar>
          </w:tcPr>
          <w:p w14:paraId="7BE7E5CA" w14:textId="77777777" w:rsidR="00015402" w:rsidRDefault="00015402" w:rsidP="00015402">
            <w:pPr>
              <w:rPr>
                <w:rFonts w:ascii="Arial" w:hAnsi="Arial" w:cs="Arial"/>
                <w:b/>
                <w:sz w:val="20"/>
                <w:szCs w:val="20"/>
              </w:rPr>
            </w:pPr>
            <w:r w:rsidRPr="006464F9">
              <w:rPr>
                <w:rFonts w:ascii="Arial" w:hAnsi="Arial" w:cs="Arial"/>
                <w:b/>
                <w:sz w:val="20"/>
                <w:szCs w:val="20"/>
              </w:rPr>
              <w:t>3.1  Ensuring wellbeing, equality and inclusio</w:t>
            </w:r>
            <w:r>
              <w:rPr>
                <w:rFonts w:ascii="Arial" w:hAnsi="Arial" w:cs="Arial"/>
                <w:b/>
                <w:sz w:val="20"/>
                <w:szCs w:val="20"/>
              </w:rPr>
              <w:t>n</w:t>
            </w:r>
          </w:p>
          <w:p w14:paraId="6A7A0E1C" w14:textId="0A67782A" w:rsidR="00830D10" w:rsidRDefault="00015402" w:rsidP="00015402">
            <w:pPr>
              <w:spacing w:before="60"/>
              <w:rPr>
                <w:rFonts w:ascii="Arial" w:eastAsia="Arial Unicode MS" w:hAnsi="Arial" w:cs="Arial"/>
                <w:b/>
                <w:bCs/>
                <w:sz w:val="22"/>
                <w:szCs w:val="22"/>
              </w:rPr>
            </w:pPr>
            <w:r w:rsidRPr="006464F9">
              <w:rPr>
                <w:rFonts w:ascii="Arial" w:hAnsi="Arial" w:cs="Arial"/>
                <w:b/>
                <w:sz w:val="20"/>
                <w:szCs w:val="20"/>
              </w:rPr>
              <w:t>1.1  Self-evaluation for self-improvement</w:t>
            </w:r>
          </w:p>
          <w:p w14:paraId="677C34AA" w14:textId="77777777" w:rsidR="00830D10" w:rsidRPr="00EA6BA8" w:rsidRDefault="00830D10" w:rsidP="006E12AA">
            <w:pPr>
              <w:spacing w:before="60"/>
              <w:jc w:val="center"/>
              <w:rPr>
                <w:rFonts w:ascii="Arial" w:eastAsia="Arial Unicode MS" w:hAnsi="Arial" w:cs="Arial"/>
                <w:b/>
                <w:bCs/>
                <w:sz w:val="22"/>
                <w:szCs w:val="22"/>
              </w:rPr>
            </w:pPr>
          </w:p>
        </w:tc>
        <w:tc>
          <w:tcPr>
            <w:tcW w:w="6379" w:type="dxa"/>
            <w:tcBorders>
              <w:top w:val="single" w:sz="4" w:space="0" w:color="auto"/>
              <w:left w:val="nil"/>
              <w:bottom w:val="single" w:sz="4" w:space="0" w:color="auto"/>
              <w:right w:val="single" w:sz="4" w:space="0" w:color="auto"/>
            </w:tcBorders>
            <w:tcMar>
              <w:top w:w="20" w:type="dxa"/>
              <w:left w:w="20" w:type="dxa"/>
              <w:bottom w:w="0" w:type="dxa"/>
              <w:right w:w="20" w:type="dxa"/>
            </w:tcMar>
          </w:tcPr>
          <w:p w14:paraId="22FD5E90" w14:textId="19F14AFD" w:rsidR="00830D10" w:rsidRPr="00EA6BA8" w:rsidRDefault="00987ECC" w:rsidP="00987ECC">
            <w:pPr>
              <w:spacing w:before="60"/>
              <w:rPr>
                <w:rFonts w:ascii="Arial" w:eastAsia="Arial Unicode MS" w:hAnsi="Arial" w:cs="Arial"/>
                <w:sz w:val="22"/>
                <w:szCs w:val="22"/>
              </w:rPr>
            </w:pPr>
            <w:r>
              <w:rPr>
                <w:rFonts w:ascii="Arial" w:eastAsia="Arial Unicode MS" w:hAnsi="Arial" w:cs="Arial"/>
                <w:sz w:val="22"/>
                <w:szCs w:val="22"/>
              </w:rPr>
              <w:t>Developing effective nurture support and strategies across the school (Incorporating Mindfulness training to support pupils and staff)</w:t>
            </w:r>
          </w:p>
        </w:tc>
        <w:tc>
          <w:tcPr>
            <w:tcW w:w="6379"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3739414" w14:textId="4E73457A" w:rsidR="00987ECC" w:rsidRDefault="00987ECC" w:rsidP="00987ECC">
            <w:pPr>
              <w:spacing w:before="60"/>
              <w:rPr>
                <w:rFonts w:ascii="Arial" w:hAnsi="Arial" w:cs="Arial"/>
                <w:sz w:val="22"/>
                <w:szCs w:val="22"/>
              </w:rPr>
            </w:pPr>
            <w:r>
              <w:rPr>
                <w:rFonts w:ascii="Arial" w:hAnsi="Arial" w:cs="Arial"/>
                <w:sz w:val="22"/>
                <w:szCs w:val="22"/>
              </w:rPr>
              <w:t xml:space="preserve">Nurturing principles will be incorporated in all classrooms and learning. </w:t>
            </w:r>
            <w:r w:rsidR="001A7327" w:rsidRPr="001A7327">
              <w:rPr>
                <w:rFonts w:ascii="Arial" w:hAnsi="Arial" w:cs="Arial"/>
                <w:sz w:val="22"/>
                <w:szCs w:val="22"/>
              </w:rPr>
              <w:t>All staff are sensitive and responsive to the wel</w:t>
            </w:r>
            <w:r w:rsidR="001A7327">
              <w:rPr>
                <w:rFonts w:ascii="Arial" w:hAnsi="Arial" w:cs="Arial"/>
                <w:sz w:val="22"/>
                <w:szCs w:val="22"/>
              </w:rPr>
              <w:t>lbeing of each individual child.</w:t>
            </w:r>
          </w:p>
          <w:p w14:paraId="6CF2C065" w14:textId="77777777" w:rsidR="001A7327" w:rsidRDefault="001A7327" w:rsidP="00987ECC">
            <w:pPr>
              <w:spacing w:before="60"/>
              <w:rPr>
                <w:rFonts w:ascii="Arial" w:hAnsi="Arial" w:cs="Arial"/>
                <w:sz w:val="22"/>
                <w:szCs w:val="22"/>
              </w:rPr>
            </w:pPr>
            <w:proofErr w:type="spellStart"/>
            <w:r>
              <w:rPr>
                <w:rFonts w:ascii="Arial" w:hAnsi="Arial" w:cs="Arial"/>
                <w:sz w:val="22"/>
                <w:szCs w:val="22"/>
              </w:rPr>
              <w:t>Boxall</w:t>
            </w:r>
            <w:proofErr w:type="spellEnd"/>
            <w:r>
              <w:rPr>
                <w:rFonts w:ascii="Arial" w:hAnsi="Arial" w:cs="Arial"/>
                <w:sz w:val="22"/>
                <w:szCs w:val="22"/>
              </w:rPr>
              <w:t xml:space="preserve"> assessments are used for targeted pupils t</w:t>
            </w:r>
            <w:r w:rsidR="00987ECC">
              <w:rPr>
                <w:rFonts w:ascii="Arial" w:hAnsi="Arial" w:cs="Arial"/>
                <w:sz w:val="22"/>
                <w:szCs w:val="22"/>
              </w:rPr>
              <w:t xml:space="preserve">o identify development </w:t>
            </w:r>
            <w:r>
              <w:rPr>
                <w:rFonts w:ascii="Arial" w:hAnsi="Arial" w:cs="Arial"/>
                <w:sz w:val="22"/>
                <w:szCs w:val="22"/>
              </w:rPr>
              <w:t>need</w:t>
            </w:r>
            <w:r w:rsidR="00987ECC">
              <w:rPr>
                <w:rFonts w:ascii="Arial" w:hAnsi="Arial" w:cs="Arial"/>
                <w:sz w:val="22"/>
                <w:szCs w:val="22"/>
              </w:rPr>
              <w:t xml:space="preserve"> and </w:t>
            </w:r>
            <w:r>
              <w:rPr>
                <w:rFonts w:ascii="Arial" w:hAnsi="Arial" w:cs="Arial"/>
                <w:sz w:val="22"/>
                <w:szCs w:val="22"/>
              </w:rPr>
              <w:t xml:space="preserve">the </w:t>
            </w:r>
            <w:r w:rsidR="00987ECC">
              <w:rPr>
                <w:rFonts w:ascii="Arial" w:hAnsi="Arial" w:cs="Arial"/>
                <w:sz w:val="22"/>
                <w:szCs w:val="22"/>
              </w:rPr>
              <w:t xml:space="preserve">support </w:t>
            </w:r>
            <w:r>
              <w:rPr>
                <w:rFonts w:ascii="Arial" w:hAnsi="Arial" w:cs="Arial"/>
                <w:sz w:val="22"/>
                <w:szCs w:val="22"/>
              </w:rPr>
              <w:t>required.</w:t>
            </w:r>
          </w:p>
          <w:p w14:paraId="16020C5D" w14:textId="77777777" w:rsidR="00553A18" w:rsidRDefault="001A7327" w:rsidP="00553A18">
            <w:pPr>
              <w:spacing w:before="60"/>
              <w:rPr>
                <w:rFonts w:ascii="Arial" w:hAnsi="Arial" w:cs="Arial"/>
                <w:sz w:val="22"/>
                <w:szCs w:val="22"/>
              </w:rPr>
            </w:pPr>
            <w:r>
              <w:rPr>
                <w:rFonts w:ascii="Arial" w:hAnsi="Arial" w:cs="Arial"/>
                <w:sz w:val="22"/>
                <w:szCs w:val="22"/>
              </w:rPr>
              <w:t>All pupils involved in nurturing provision show improvement in following a block of intervention</w:t>
            </w:r>
            <w:r w:rsidR="00987ECC">
              <w:rPr>
                <w:rFonts w:ascii="Arial" w:hAnsi="Arial" w:cs="Arial"/>
                <w:sz w:val="22"/>
                <w:szCs w:val="22"/>
              </w:rPr>
              <w:t xml:space="preserve">  </w:t>
            </w:r>
          </w:p>
          <w:p w14:paraId="3857F514" w14:textId="63848AED" w:rsidR="00F44F80" w:rsidRDefault="00553A18" w:rsidP="00553A18">
            <w:pPr>
              <w:spacing w:before="60"/>
              <w:rPr>
                <w:rFonts w:ascii="Arial" w:hAnsi="Arial" w:cs="Arial"/>
                <w:sz w:val="22"/>
                <w:szCs w:val="22"/>
              </w:rPr>
            </w:pPr>
            <w:r>
              <w:rPr>
                <w:rFonts w:ascii="Arial" w:hAnsi="Arial" w:cs="Arial"/>
                <w:sz w:val="22"/>
                <w:szCs w:val="22"/>
              </w:rPr>
              <w:t>All pupils well-being improves, demonstrated/measured through</w:t>
            </w:r>
            <w:r w:rsidR="00F44F80">
              <w:rPr>
                <w:rFonts w:ascii="Arial" w:hAnsi="Arial" w:cs="Arial"/>
                <w:sz w:val="22"/>
                <w:szCs w:val="22"/>
              </w:rPr>
              <w:t xml:space="preserve"> increase in well-being</w:t>
            </w:r>
            <w:r>
              <w:rPr>
                <w:rFonts w:ascii="Arial" w:hAnsi="Arial" w:cs="Arial"/>
                <w:sz w:val="22"/>
                <w:szCs w:val="22"/>
              </w:rPr>
              <w:t xml:space="preserve"> self-evaluation.</w:t>
            </w:r>
          </w:p>
          <w:p w14:paraId="644E9746" w14:textId="77777777" w:rsidR="00203BF8" w:rsidRDefault="00203BF8" w:rsidP="00987ECC">
            <w:pPr>
              <w:spacing w:before="60"/>
              <w:rPr>
                <w:rFonts w:ascii="Arial" w:hAnsi="Arial" w:cs="Arial"/>
                <w:sz w:val="22"/>
                <w:szCs w:val="22"/>
              </w:rPr>
            </w:pPr>
          </w:p>
          <w:p w14:paraId="6D217701" w14:textId="42586DF6" w:rsidR="00830D10" w:rsidRPr="00EA6BA8" w:rsidRDefault="00830D10" w:rsidP="00987ECC">
            <w:pPr>
              <w:spacing w:before="60"/>
              <w:rPr>
                <w:rFonts w:ascii="Arial" w:hAnsi="Arial" w:cs="Arial"/>
                <w:sz w:val="22"/>
                <w:szCs w:val="22"/>
              </w:rPr>
            </w:pPr>
          </w:p>
        </w:tc>
      </w:tr>
    </w:tbl>
    <w:p w14:paraId="0AACC31B" w14:textId="37CBE48B"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4891"/>
        <w:gridCol w:w="2149"/>
        <w:gridCol w:w="2700"/>
        <w:gridCol w:w="4500"/>
      </w:tblGrid>
      <w:tr w:rsidR="00830D10" w:rsidRPr="00EA6BA8" w14:paraId="5F79CBB5" w14:textId="77777777" w:rsidTr="006E12AA">
        <w:trPr>
          <w:trHeight w:val="840"/>
          <w:tblHeader/>
        </w:trPr>
        <w:tc>
          <w:tcPr>
            <w:tcW w:w="4891"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0C5995C" w14:textId="77777777" w:rsidR="00830D10" w:rsidRPr="00EA6BA8" w:rsidRDefault="00830D10" w:rsidP="006E12AA">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2149" w:type="dxa"/>
            <w:tcBorders>
              <w:top w:val="single" w:sz="4" w:space="0" w:color="auto"/>
              <w:left w:val="nil"/>
              <w:right w:val="single" w:sz="4" w:space="0" w:color="auto"/>
            </w:tcBorders>
            <w:shd w:val="clear" w:color="auto" w:fill="C0C0C0"/>
            <w:vAlign w:val="center"/>
          </w:tcPr>
          <w:p w14:paraId="57991AE3" w14:textId="77777777" w:rsidR="00830D10" w:rsidRPr="00EA6BA8" w:rsidRDefault="00830D10" w:rsidP="006E12AA">
            <w:pPr>
              <w:rPr>
                <w:rFonts w:ascii="Arial" w:hAnsi="Arial" w:cs="Arial"/>
                <w:b/>
                <w:bCs/>
                <w:sz w:val="22"/>
                <w:szCs w:val="22"/>
              </w:rPr>
            </w:pPr>
          </w:p>
          <w:p w14:paraId="27A966B6" w14:textId="77777777" w:rsidR="00830D10" w:rsidRPr="006E12AA" w:rsidRDefault="00830D10" w:rsidP="006E12AA">
            <w:pPr>
              <w:jc w:val="center"/>
              <w:rPr>
                <w:rFonts w:ascii="Arial" w:hAnsi="Arial" w:cs="Arial"/>
                <w:b/>
                <w:bCs/>
                <w:sz w:val="22"/>
                <w:szCs w:val="22"/>
              </w:rPr>
            </w:pPr>
            <w:r w:rsidRPr="006E12AA">
              <w:rPr>
                <w:rFonts w:ascii="Arial" w:hAnsi="Arial" w:cs="Arial"/>
                <w:b/>
                <w:bCs/>
                <w:sz w:val="22"/>
                <w:szCs w:val="22"/>
              </w:rPr>
              <w:t>Timescale</w:t>
            </w:r>
          </w:p>
          <w:p w14:paraId="28D60B57" w14:textId="77777777" w:rsidR="00830D10" w:rsidRPr="00EA6BA8" w:rsidRDefault="00830D10" w:rsidP="006E12AA">
            <w:pPr>
              <w:jc w:val="center"/>
              <w:rPr>
                <w:rFonts w:ascii="Arial" w:hAnsi="Arial" w:cs="Arial"/>
                <w:b/>
                <w:bCs/>
                <w:sz w:val="22"/>
                <w:szCs w:val="22"/>
              </w:rPr>
            </w:pPr>
            <w:r w:rsidRPr="006E12AA">
              <w:rPr>
                <w:rFonts w:ascii="Arial" w:hAnsi="Arial" w:cs="Arial"/>
                <w:b/>
                <w:bCs/>
                <w:sz w:val="22"/>
                <w:szCs w:val="22"/>
              </w:rPr>
              <w:t>and checkpoints</w:t>
            </w:r>
          </w:p>
        </w:tc>
        <w:tc>
          <w:tcPr>
            <w:tcW w:w="2700"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67DDD6D" w14:textId="77777777" w:rsidR="00830D10" w:rsidRPr="00EA6BA8" w:rsidRDefault="00830D10" w:rsidP="006E12AA">
            <w:pPr>
              <w:jc w:val="center"/>
              <w:rPr>
                <w:rFonts w:ascii="Arial" w:eastAsia="Arial Unicode MS" w:hAnsi="Arial" w:cs="Arial"/>
                <w:b/>
                <w:bCs/>
                <w:sz w:val="22"/>
                <w:szCs w:val="22"/>
              </w:rPr>
            </w:pPr>
            <w:r>
              <w:rPr>
                <w:rFonts w:ascii="Arial" w:hAnsi="Arial" w:cs="Arial"/>
                <w:b/>
                <w:bCs/>
                <w:sz w:val="22"/>
                <w:szCs w:val="22"/>
              </w:rPr>
              <w:t>Those involved – including partners</w:t>
            </w:r>
          </w:p>
        </w:tc>
        <w:tc>
          <w:tcPr>
            <w:tcW w:w="4500" w:type="dxa"/>
            <w:tcBorders>
              <w:top w:val="single" w:sz="4" w:space="0" w:color="auto"/>
              <w:left w:val="nil"/>
              <w:right w:val="single" w:sz="4" w:space="0" w:color="auto"/>
            </w:tcBorders>
            <w:shd w:val="clear" w:color="auto" w:fill="C0C0C0"/>
            <w:tcMar>
              <w:top w:w="20" w:type="dxa"/>
              <w:left w:w="20" w:type="dxa"/>
              <w:bottom w:w="0" w:type="dxa"/>
              <w:right w:w="20" w:type="dxa"/>
            </w:tcMar>
            <w:vAlign w:val="center"/>
          </w:tcPr>
          <w:p w14:paraId="15A469C1" w14:textId="77777777" w:rsidR="00830D10" w:rsidRPr="00EA6BA8" w:rsidRDefault="00830D10" w:rsidP="006E12AA">
            <w:pPr>
              <w:jc w:val="center"/>
              <w:rPr>
                <w:rFonts w:ascii="Arial" w:eastAsia="Arial Unicode MS" w:hAnsi="Arial" w:cs="Arial"/>
                <w:b/>
                <w:bCs/>
                <w:sz w:val="22"/>
                <w:szCs w:val="22"/>
              </w:rPr>
            </w:pP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30D10" w:rsidRPr="00EA6BA8" w14:paraId="119839AB" w14:textId="77777777" w:rsidTr="006E12AA">
        <w:trPr>
          <w:trHeight w:val="285"/>
        </w:trPr>
        <w:tc>
          <w:tcPr>
            <w:tcW w:w="4891" w:type="dxa"/>
            <w:tcBorders>
              <w:left w:val="single" w:sz="4" w:space="0" w:color="auto"/>
              <w:bottom w:val="single" w:sz="4" w:space="0" w:color="auto"/>
              <w:right w:val="single" w:sz="4" w:space="0" w:color="auto"/>
            </w:tcBorders>
            <w:tcMar>
              <w:top w:w="20" w:type="dxa"/>
              <w:left w:w="20" w:type="dxa"/>
              <w:bottom w:w="0" w:type="dxa"/>
              <w:right w:w="20" w:type="dxa"/>
            </w:tcMar>
          </w:tcPr>
          <w:p w14:paraId="1DD93C7C" w14:textId="77777777" w:rsidR="00830D10" w:rsidRDefault="00EA4B6D" w:rsidP="00EA4B6D">
            <w:pPr>
              <w:spacing w:before="4"/>
              <w:rPr>
                <w:rFonts w:ascii="Arial" w:eastAsia="Arial Unicode MS" w:hAnsi="Arial" w:cs="Arial"/>
                <w:sz w:val="22"/>
                <w:szCs w:val="22"/>
              </w:rPr>
            </w:pPr>
            <w:r>
              <w:rPr>
                <w:rFonts w:ascii="Arial" w:eastAsia="Arial Unicode MS" w:hAnsi="Arial" w:cs="Arial"/>
                <w:sz w:val="22"/>
                <w:szCs w:val="22"/>
              </w:rPr>
              <w:t xml:space="preserve">Staff to take part in weekly Mindfulness training. This will be part of their CPD and will then be incorporated in their practice. </w:t>
            </w:r>
          </w:p>
          <w:p w14:paraId="3E5DAE0C" w14:textId="62EF70FF" w:rsidR="00F44F80" w:rsidRPr="00EA6BA8" w:rsidRDefault="00F44F80" w:rsidP="00EA4B6D">
            <w:pPr>
              <w:spacing w:before="4"/>
              <w:rPr>
                <w:rFonts w:ascii="Arial" w:eastAsia="Arial Unicode MS" w:hAnsi="Arial" w:cs="Arial"/>
                <w:sz w:val="22"/>
                <w:szCs w:val="22"/>
              </w:rPr>
            </w:pPr>
            <w:r>
              <w:rPr>
                <w:rFonts w:ascii="Arial" w:eastAsia="Arial Unicode MS" w:hAnsi="Arial" w:cs="Arial"/>
                <w:sz w:val="22"/>
                <w:szCs w:val="22"/>
              </w:rPr>
              <w:t>All pupils to be trained in Mindfulness following staff training</w:t>
            </w:r>
          </w:p>
        </w:tc>
        <w:tc>
          <w:tcPr>
            <w:tcW w:w="2149" w:type="dxa"/>
            <w:tcBorders>
              <w:left w:val="single" w:sz="4" w:space="0" w:color="auto"/>
              <w:bottom w:val="single" w:sz="4" w:space="0" w:color="auto"/>
              <w:right w:val="single" w:sz="4" w:space="0" w:color="auto"/>
            </w:tcBorders>
          </w:tcPr>
          <w:p w14:paraId="3BA6EA92" w14:textId="77777777" w:rsidR="00830D10" w:rsidRDefault="00EA4B6D" w:rsidP="006E12AA">
            <w:pPr>
              <w:spacing w:before="4"/>
              <w:rPr>
                <w:rFonts w:ascii="Arial" w:eastAsia="Arial Unicode MS" w:hAnsi="Arial" w:cs="Arial"/>
                <w:sz w:val="22"/>
                <w:szCs w:val="22"/>
              </w:rPr>
            </w:pPr>
            <w:r>
              <w:rPr>
                <w:rFonts w:ascii="Arial" w:eastAsia="Arial Unicode MS" w:hAnsi="Arial" w:cs="Arial"/>
                <w:sz w:val="22"/>
                <w:szCs w:val="22"/>
              </w:rPr>
              <w:t>August 2018</w:t>
            </w:r>
          </w:p>
          <w:p w14:paraId="670C98B3" w14:textId="77777777" w:rsidR="00EA4B6D" w:rsidRDefault="00EA4B6D" w:rsidP="006E12AA">
            <w:pPr>
              <w:spacing w:before="4"/>
              <w:rPr>
                <w:rFonts w:ascii="Arial" w:eastAsia="Arial Unicode MS" w:hAnsi="Arial" w:cs="Arial"/>
                <w:sz w:val="22"/>
                <w:szCs w:val="22"/>
              </w:rPr>
            </w:pPr>
            <w:r>
              <w:rPr>
                <w:rFonts w:ascii="Arial" w:eastAsia="Arial Unicode MS" w:hAnsi="Arial" w:cs="Arial"/>
                <w:sz w:val="22"/>
                <w:szCs w:val="22"/>
              </w:rPr>
              <w:t xml:space="preserve">September 2018 </w:t>
            </w:r>
          </w:p>
          <w:p w14:paraId="2AEACDD0" w14:textId="6840FA6D" w:rsidR="00EA4B6D" w:rsidRPr="00EA6BA8" w:rsidRDefault="00EA4B6D" w:rsidP="006E12AA">
            <w:pPr>
              <w:spacing w:before="4"/>
              <w:rPr>
                <w:rFonts w:ascii="Arial" w:eastAsia="Arial Unicode MS" w:hAnsi="Arial" w:cs="Arial"/>
                <w:sz w:val="22"/>
                <w:szCs w:val="22"/>
              </w:rPr>
            </w:pPr>
            <w:r>
              <w:rPr>
                <w:rFonts w:ascii="Arial" w:eastAsia="Arial Unicode MS" w:hAnsi="Arial" w:cs="Arial"/>
                <w:sz w:val="22"/>
                <w:szCs w:val="22"/>
              </w:rPr>
              <w:t>October 2018</w:t>
            </w:r>
            <w:r w:rsidR="00F44F80">
              <w:rPr>
                <w:rFonts w:ascii="Arial" w:eastAsia="Arial Unicode MS" w:hAnsi="Arial" w:cs="Arial"/>
                <w:sz w:val="22"/>
                <w:szCs w:val="22"/>
              </w:rPr>
              <w:t>- December 2018</w:t>
            </w:r>
          </w:p>
        </w:tc>
        <w:tc>
          <w:tcPr>
            <w:tcW w:w="2700" w:type="dxa"/>
            <w:tcBorders>
              <w:left w:val="single" w:sz="4" w:space="0" w:color="auto"/>
              <w:bottom w:val="single" w:sz="4" w:space="0" w:color="auto"/>
              <w:right w:val="single" w:sz="4" w:space="0" w:color="auto"/>
            </w:tcBorders>
            <w:noWrap/>
            <w:tcMar>
              <w:top w:w="20" w:type="dxa"/>
              <w:left w:w="20" w:type="dxa"/>
              <w:bottom w:w="0" w:type="dxa"/>
              <w:right w:w="20" w:type="dxa"/>
            </w:tcMar>
          </w:tcPr>
          <w:p w14:paraId="7683A196" w14:textId="77777777" w:rsidR="00830D10" w:rsidRDefault="00EA4B6D" w:rsidP="006E12AA">
            <w:pPr>
              <w:spacing w:before="4"/>
              <w:rPr>
                <w:rFonts w:ascii="Arial" w:eastAsia="Arial Unicode MS" w:hAnsi="Arial" w:cs="Arial"/>
                <w:sz w:val="22"/>
                <w:szCs w:val="22"/>
              </w:rPr>
            </w:pPr>
            <w:r>
              <w:rPr>
                <w:rFonts w:ascii="Arial" w:eastAsia="Arial Unicode MS" w:hAnsi="Arial" w:cs="Arial"/>
                <w:sz w:val="22"/>
                <w:szCs w:val="22"/>
              </w:rPr>
              <w:t xml:space="preserve">All staff </w:t>
            </w:r>
          </w:p>
          <w:p w14:paraId="0CE67B08" w14:textId="32DAF513" w:rsidR="00F44F80" w:rsidRPr="00EA6BA8" w:rsidRDefault="00F44F80" w:rsidP="006E12AA">
            <w:pPr>
              <w:spacing w:before="4"/>
              <w:rPr>
                <w:rFonts w:ascii="Arial" w:eastAsia="Arial Unicode MS" w:hAnsi="Arial" w:cs="Arial"/>
                <w:sz w:val="22"/>
                <w:szCs w:val="22"/>
              </w:rPr>
            </w:pPr>
            <w:proofErr w:type="spellStart"/>
            <w:r>
              <w:rPr>
                <w:rFonts w:ascii="Arial" w:eastAsia="Arial Unicode MS" w:hAnsi="Arial" w:cs="Arial"/>
                <w:sz w:val="22"/>
                <w:szCs w:val="22"/>
              </w:rPr>
              <w:t>Quarriers</w:t>
            </w:r>
            <w:proofErr w:type="spellEnd"/>
            <w:r>
              <w:rPr>
                <w:rFonts w:ascii="Arial" w:eastAsia="Arial Unicode MS" w:hAnsi="Arial" w:cs="Arial"/>
                <w:sz w:val="22"/>
                <w:szCs w:val="22"/>
              </w:rPr>
              <w:t xml:space="preserve"> partnership</w:t>
            </w:r>
          </w:p>
        </w:tc>
        <w:tc>
          <w:tcPr>
            <w:tcW w:w="4500" w:type="dxa"/>
            <w:tcBorders>
              <w:left w:val="nil"/>
              <w:bottom w:val="single" w:sz="4" w:space="0" w:color="auto"/>
              <w:right w:val="single" w:sz="4" w:space="0" w:color="000000"/>
            </w:tcBorders>
            <w:noWrap/>
            <w:tcMar>
              <w:top w:w="20" w:type="dxa"/>
              <w:left w:w="20" w:type="dxa"/>
              <w:bottom w:w="0" w:type="dxa"/>
              <w:right w:w="20" w:type="dxa"/>
            </w:tcMar>
          </w:tcPr>
          <w:p w14:paraId="17BEC5A6" w14:textId="28ABF775" w:rsidR="00EA4B6D" w:rsidRPr="00503C5A" w:rsidRDefault="00EA4B6D" w:rsidP="00EA4B6D">
            <w:pPr>
              <w:spacing w:before="4"/>
              <w:rPr>
                <w:rFonts w:ascii="Candara" w:hAnsi="Candara" w:cs="Arial"/>
                <w:sz w:val="22"/>
                <w:szCs w:val="22"/>
              </w:rPr>
            </w:pPr>
            <w:r w:rsidRPr="00503C5A">
              <w:rPr>
                <w:rFonts w:ascii="Candara" w:hAnsi="Candara" w:cs="Arial"/>
                <w:sz w:val="22"/>
                <w:szCs w:val="22"/>
              </w:rPr>
              <w:t>CAT sessions</w:t>
            </w:r>
          </w:p>
          <w:p w14:paraId="16CEC234" w14:textId="77777777" w:rsidR="00830D10" w:rsidRDefault="00EA4B6D" w:rsidP="00EA4B6D">
            <w:pPr>
              <w:spacing w:before="4"/>
              <w:rPr>
                <w:rFonts w:ascii="Candara" w:hAnsi="Candara" w:cs="Arial"/>
                <w:sz w:val="22"/>
                <w:szCs w:val="22"/>
              </w:rPr>
            </w:pPr>
            <w:r w:rsidRPr="00503C5A">
              <w:rPr>
                <w:rFonts w:ascii="Candara" w:hAnsi="Candara" w:cs="Arial"/>
                <w:sz w:val="22"/>
                <w:szCs w:val="22"/>
              </w:rPr>
              <w:t>Time from Working time agreement</w:t>
            </w:r>
          </w:p>
          <w:p w14:paraId="14FCF705" w14:textId="4343E1C9" w:rsidR="00F44F80" w:rsidRDefault="00F44F80" w:rsidP="00EA4B6D">
            <w:pPr>
              <w:spacing w:before="4"/>
              <w:rPr>
                <w:rFonts w:ascii="Candara" w:hAnsi="Candara" w:cs="Arial"/>
                <w:sz w:val="22"/>
                <w:szCs w:val="22"/>
              </w:rPr>
            </w:pPr>
            <w:r>
              <w:rPr>
                <w:rFonts w:ascii="Candara" w:hAnsi="Candara" w:cs="Arial"/>
                <w:sz w:val="22"/>
                <w:szCs w:val="22"/>
              </w:rPr>
              <w:t>Do Be Mindful practitioner training (PEF)</w:t>
            </w:r>
          </w:p>
          <w:p w14:paraId="010AACEA" w14:textId="1E39C0F3" w:rsidR="00F44F80" w:rsidRPr="00EA6BA8" w:rsidRDefault="00F44F80" w:rsidP="00EA4B6D">
            <w:pPr>
              <w:spacing w:before="4"/>
              <w:rPr>
                <w:rFonts w:ascii="Arial" w:eastAsia="Arial Unicode MS" w:hAnsi="Arial" w:cs="Arial"/>
                <w:sz w:val="22"/>
                <w:szCs w:val="22"/>
              </w:rPr>
            </w:pPr>
            <w:r>
              <w:rPr>
                <w:rFonts w:ascii="Candara" w:hAnsi="Candara" w:cs="Arial"/>
                <w:sz w:val="22"/>
                <w:szCs w:val="22"/>
              </w:rPr>
              <w:t>Do Be Mindful pupil programme (PEF)</w:t>
            </w:r>
          </w:p>
        </w:tc>
      </w:tr>
      <w:tr w:rsidR="00EA4B6D" w:rsidRPr="00EA6BA8" w14:paraId="58BBDE33" w14:textId="77777777" w:rsidTr="007E1B38">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37721AF" w14:textId="479D4226" w:rsidR="00EA4B6D" w:rsidRPr="00EA6BA8" w:rsidRDefault="00EA4B6D" w:rsidP="00EA4B6D">
            <w:pPr>
              <w:spacing w:before="4"/>
              <w:rPr>
                <w:rFonts w:ascii="Arial" w:hAnsi="Arial" w:cs="Arial"/>
                <w:sz w:val="22"/>
                <w:szCs w:val="22"/>
              </w:rPr>
            </w:pPr>
            <w:r>
              <w:rPr>
                <w:rFonts w:ascii="Arial" w:hAnsi="Arial" w:cs="Arial"/>
                <w:sz w:val="22"/>
                <w:szCs w:val="22"/>
              </w:rPr>
              <w:t>Staff to meet to explore Glasgow’s nurturing principles and practice. They will share current practice/strategies and discuss areas of improvement to ensure the nurturing principles are promoted across the school.</w:t>
            </w:r>
          </w:p>
        </w:tc>
        <w:tc>
          <w:tcPr>
            <w:tcW w:w="2149" w:type="dxa"/>
            <w:vMerge w:val="restart"/>
            <w:tcBorders>
              <w:top w:val="single" w:sz="4" w:space="0" w:color="auto"/>
              <w:left w:val="single" w:sz="4" w:space="0" w:color="auto"/>
              <w:right w:val="single" w:sz="4" w:space="0" w:color="auto"/>
            </w:tcBorders>
          </w:tcPr>
          <w:p w14:paraId="316F9C29" w14:textId="77777777" w:rsidR="00EA4B6D" w:rsidRDefault="00EA4B6D" w:rsidP="006E12AA">
            <w:pPr>
              <w:spacing w:before="4"/>
              <w:rPr>
                <w:rFonts w:ascii="Arial" w:eastAsia="Arial Unicode MS" w:hAnsi="Arial" w:cs="Arial"/>
                <w:sz w:val="22"/>
                <w:szCs w:val="22"/>
              </w:rPr>
            </w:pPr>
            <w:r>
              <w:rPr>
                <w:rFonts w:ascii="Arial" w:eastAsia="Arial Unicode MS" w:hAnsi="Arial" w:cs="Arial"/>
                <w:sz w:val="22"/>
                <w:szCs w:val="22"/>
              </w:rPr>
              <w:t>October 2018</w:t>
            </w:r>
          </w:p>
          <w:p w14:paraId="174DD063" w14:textId="0DD4567A" w:rsidR="00EA4B6D" w:rsidRDefault="00EA4B6D" w:rsidP="006E12AA">
            <w:pPr>
              <w:spacing w:before="4"/>
              <w:rPr>
                <w:rFonts w:ascii="Arial" w:eastAsia="Arial Unicode MS" w:hAnsi="Arial" w:cs="Arial"/>
                <w:sz w:val="22"/>
                <w:szCs w:val="22"/>
              </w:rPr>
            </w:pPr>
            <w:r>
              <w:rPr>
                <w:rFonts w:ascii="Arial" w:eastAsia="Arial Unicode MS" w:hAnsi="Arial" w:cs="Arial"/>
                <w:sz w:val="22"/>
                <w:szCs w:val="22"/>
              </w:rPr>
              <w:t>January 2019</w:t>
            </w:r>
          </w:p>
          <w:p w14:paraId="6C5417B7" w14:textId="212D4DD3" w:rsidR="00EA4B6D" w:rsidRPr="00EA6BA8" w:rsidRDefault="00EA4B6D" w:rsidP="006E12AA">
            <w:pPr>
              <w:spacing w:before="4"/>
              <w:rPr>
                <w:rFonts w:ascii="Arial" w:eastAsia="Arial Unicode MS" w:hAnsi="Arial" w:cs="Arial"/>
                <w:sz w:val="22"/>
                <w:szCs w:val="22"/>
              </w:rPr>
            </w:pPr>
            <w:r>
              <w:rPr>
                <w:rFonts w:ascii="Arial" w:eastAsia="Arial Unicode MS" w:hAnsi="Arial" w:cs="Arial"/>
                <w:sz w:val="22"/>
                <w:szCs w:val="22"/>
              </w:rPr>
              <w:t>April 2019</w:t>
            </w:r>
          </w:p>
        </w:tc>
        <w:tc>
          <w:tcPr>
            <w:tcW w:w="270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14:paraId="711EC79B" w14:textId="0AAE6CE7" w:rsidR="00EA4B6D" w:rsidRPr="00EA6BA8" w:rsidRDefault="00EA4B6D" w:rsidP="006E12AA">
            <w:pPr>
              <w:spacing w:before="4"/>
              <w:rPr>
                <w:rFonts w:ascii="Arial" w:eastAsia="Arial Unicode MS" w:hAnsi="Arial" w:cs="Arial"/>
                <w:sz w:val="22"/>
                <w:szCs w:val="22"/>
              </w:rPr>
            </w:pPr>
            <w:r>
              <w:rPr>
                <w:rFonts w:ascii="Arial" w:eastAsia="Arial Unicode MS" w:hAnsi="Arial" w:cs="Arial"/>
                <w:sz w:val="22"/>
                <w:szCs w:val="22"/>
              </w:rPr>
              <w:t xml:space="preserve">All staff </w:t>
            </w:r>
          </w:p>
        </w:tc>
        <w:tc>
          <w:tcPr>
            <w:tcW w:w="4500" w:type="dxa"/>
            <w:vMerge w:val="restart"/>
            <w:tcBorders>
              <w:top w:val="single" w:sz="4" w:space="0" w:color="auto"/>
              <w:left w:val="nil"/>
              <w:right w:val="single" w:sz="4" w:space="0" w:color="000000"/>
            </w:tcBorders>
            <w:noWrap/>
            <w:tcMar>
              <w:top w:w="20" w:type="dxa"/>
              <w:left w:w="20" w:type="dxa"/>
              <w:bottom w:w="0" w:type="dxa"/>
              <w:right w:w="20" w:type="dxa"/>
            </w:tcMar>
          </w:tcPr>
          <w:p w14:paraId="12F6DE81" w14:textId="7D81DE77" w:rsidR="00EA4B6D" w:rsidRPr="00503C5A" w:rsidRDefault="00EA4B6D" w:rsidP="00EA4B6D">
            <w:pPr>
              <w:spacing w:before="4"/>
              <w:rPr>
                <w:rFonts w:ascii="Candara" w:hAnsi="Candara" w:cs="Arial"/>
                <w:sz w:val="22"/>
                <w:szCs w:val="22"/>
              </w:rPr>
            </w:pPr>
            <w:r>
              <w:rPr>
                <w:rFonts w:ascii="Candara" w:hAnsi="Candara" w:cs="Arial"/>
                <w:sz w:val="22"/>
                <w:szCs w:val="22"/>
              </w:rPr>
              <w:t>C</w:t>
            </w:r>
            <w:r w:rsidRPr="00503C5A">
              <w:rPr>
                <w:rFonts w:ascii="Candara" w:hAnsi="Candara" w:cs="Arial"/>
                <w:sz w:val="22"/>
                <w:szCs w:val="22"/>
              </w:rPr>
              <w:t>AT sessions</w:t>
            </w:r>
          </w:p>
          <w:p w14:paraId="7A407955" w14:textId="77777777" w:rsidR="00EA4B6D" w:rsidRDefault="00EA4B6D" w:rsidP="00EA4B6D">
            <w:pPr>
              <w:spacing w:before="4"/>
              <w:rPr>
                <w:rFonts w:ascii="Candara" w:hAnsi="Candara" w:cs="Arial"/>
                <w:sz w:val="22"/>
                <w:szCs w:val="22"/>
              </w:rPr>
            </w:pPr>
            <w:r w:rsidRPr="00503C5A">
              <w:rPr>
                <w:rFonts w:ascii="Candara" w:hAnsi="Candara" w:cs="Arial"/>
                <w:sz w:val="22"/>
                <w:szCs w:val="22"/>
              </w:rPr>
              <w:t>Time from Working time agreement</w:t>
            </w:r>
          </w:p>
          <w:p w14:paraId="20B6B509" w14:textId="77777777" w:rsidR="00EA4B6D" w:rsidRDefault="00EA4B6D" w:rsidP="00EA4B6D">
            <w:pPr>
              <w:spacing w:before="4"/>
              <w:rPr>
                <w:rFonts w:ascii="Candara" w:hAnsi="Candara" w:cs="Arial"/>
                <w:sz w:val="22"/>
                <w:szCs w:val="22"/>
              </w:rPr>
            </w:pPr>
            <w:r>
              <w:rPr>
                <w:rFonts w:ascii="Candara" w:hAnsi="Candara" w:cs="Arial"/>
                <w:sz w:val="22"/>
                <w:szCs w:val="22"/>
              </w:rPr>
              <w:t>PRD</w:t>
            </w:r>
          </w:p>
          <w:p w14:paraId="30CF98F3" w14:textId="77777777" w:rsidR="00EA4B6D" w:rsidRDefault="00EA4B6D" w:rsidP="00EA4B6D">
            <w:pPr>
              <w:spacing w:before="4"/>
              <w:rPr>
                <w:rFonts w:ascii="Candara" w:hAnsi="Candara" w:cs="Arial"/>
                <w:sz w:val="22"/>
                <w:szCs w:val="22"/>
              </w:rPr>
            </w:pPr>
            <w:r>
              <w:rPr>
                <w:rFonts w:ascii="Candara" w:hAnsi="Candara" w:cs="Arial"/>
                <w:sz w:val="22"/>
                <w:szCs w:val="22"/>
              </w:rPr>
              <w:t>SFL/Quality Feedback and Tracking Meetings</w:t>
            </w:r>
          </w:p>
          <w:p w14:paraId="1EF2106B" w14:textId="77777777" w:rsidR="00EA4B6D" w:rsidRDefault="00EA4B6D" w:rsidP="00EA4B6D">
            <w:pPr>
              <w:spacing w:before="4"/>
              <w:rPr>
                <w:rFonts w:ascii="Candara" w:hAnsi="Candara" w:cs="Arial"/>
                <w:sz w:val="22"/>
                <w:szCs w:val="22"/>
              </w:rPr>
            </w:pPr>
            <w:r>
              <w:rPr>
                <w:rFonts w:ascii="Candara" w:hAnsi="Candara" w:cs="Arial"/>
                <w:sz w:val="22"/>
                <w:szCs w:val="22"/>
              </w:rPr>
              <w:t>In house training from staff</w:t>
            </w:r>
          </w:p>
          <w:p w14:paraId="476C9BA2" w14:textId="031C6AB5" w:rsidR="001A7327" w:rsidRDefault="001A7327" w:rsidP="00EA4B6D">
            <w:pPr>
              <w:spacing w:before="4"/>
              <w:rPr>
                <w:rFonts w:ascii="Candara" w:hAnsi="Candara" w:cs="Arial"/>
                <w:sz w:val="22"/>
                <w:szCs w:val="22"/>
              </w:rPr>
            </w:pPr>
            <w:r>
              <w:rPr>
                <w:rFonts w:ascii="Candara" w:hAnsi="Candara" w:cs="Arial"/>
                <w:sz w:val="22"/>
                <w:szCs w:val="22"/>
              </w:rPr>
              <w:t xml:space="preserve">Applied Nurture Framework- </w:t>
            </w:r>
          </w:p>
          <w:p w14:paraId="44DC7686" w14:textId="1FD406E9" w:rsidR="001A7327" w:rsidRPr="00EA4B6D" w:rsidRDefault="001A7327" w:rsidP="00EA4B6D">
            <w:pPr>
              <w:spacing w:before="4"/>
              <w:rPr>
                <w:rFonts w:ascii="Candara" w:hAnsi="Candara" w:cs="Arial"/>
                <w:sz w:val="22"/>
                <w:szCs w:val="22"/>
              </w:rPr>
            </w:pPr>
            <w:proofErr w:type="spellStart"/>
            <w:r>
              <w:rPr>
                <w:rFonts w:ascii="Candara" w:hAnsi="Candara" w:cs="Arial"/>
                <w:sz w:val="22"/>
                <w:szCs w:val="22"/>
              </w:rPr>
              <w:t>Practioner</w:t>
            </w:r>
            <w:proofErr w:type="spellEnd"/>
            <w:r>
              <w:rPr>
                <w:rFonts w:ascii="Candara" w:hAnsi="Candara" w:cs="Arial"/>
                <w:sz w:val="22"/>
                <w:szCs w:val="22"/>
              </w:rPr>
              <w:t xml:space="preserve"> Staff Questionnaire, Pupil Forum questions</w:t>
            </w:r>
            <w:r w:rsidR="00F44F80">
              <w:rPr>
                <w:rFonts w:ascii="Candara" w:hAnsi="Candara" w:cs="Arial"/>
                <w:sz w:val="22"/>
                <w:szCs w:val="22"/>
              </w:rPr>
              <w:t>, Parental questionnaire</w:t>
            </w:r>
          </w:p>
        </w:tc>
      </w:tr>
      <w:tr w:rsidR="00EA4B6D" w:rsidRPr="00EA6BA8" w14:paraId="224971D6" w14:textId="77777777" w:rsidTr="007E1B38">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A483D78" w14:textId="2C9B699F" w:rsidR="00EA4B6D" w:rsidRDefault="00EA4B6D" w:rsidP="00EA4B6D">
            <w:pPr>
              <w:spacing w:before="4"/>
              <w:rPr>
                <w:rFonts w:ascii="Arial" w:hAnsi="Arial" w:cs="Arial"/>
                <w:sz w:val="22"/>
                <w:szCs w:val="22"/>
              </w:rPr>
            </w:pPr>
            <w:r w:rsidRPr="00EA4B6D">
              <w:rPr>
                <w:rFonts w:ascii="Arial" w:hAnsi="Arial" w:cs="Arial"/>
                <w:sz w:val="22"/>
                <w:szCs w:val="22"/>
              </w:rPr>
              <w:t xml:space="preserve">Staff to receive training </w:t>
            </w:r>
            <w:r>
              <w:rPr>
                <w:rFonts w:ascii="Arial" w:hAnsi="Arial" w:cs="Arial"/>
                <w:sz w:val="22"/>
                <w:szCs w:val="22"/>
              </w:rPr>
              <w:t>on</w:t>
            </w:r>
            <w:r w:rsidRPr="00EA4B6D">
              <w:rPr>
                <w:rFonts w:ascii="Arial" w:hAnsi="Arial" w:cs="Arial"/>
                <w:sz w:val="22"/>
                <w:szCs w:val="22"/>
              </w:rPr>
              <w:t xml:space="preserve"> Nurture support including practical strategies</w:t>
            </w:r>
          </w:p>
          <w:p w14:paraId="006AF080" w14:textId="77777777" w:rsidR="00EA4B6D" w:rsidRPr="00EA6BA8" w:rsidRDefault="00EA4B6D" w:rsidP="006E12AA">
            <w:pPr>
              <w:spacing w:before="4"/>
              <w:rPr>
                <w:rFonts w:ascii="Arial" w:hAnsi="Arial" w:cs="Arial"/>
                <w:sz w:val="22"/>
                <w:szCs w:val="22"/>
              </w:rPr>
            </w:pPr>
          </w:p>
        </w:tc>
        <w:tc>
          <w:tcPr>
            <w:tcW w:w="2149" w:type="dxa"/>
            <w:vMerge/>
            <w:tcBorders>
              <w:left w:val="single" w:sz="4" w:space="0" w:color="auto"/>
              <w:bottom w:val="single" w:sz="4" w:space="0" w:color="auto"/>
              <w:right w:val="single" w:sz="4" w:space="0" w:color="auto"/>
            </w:tcBorders>
          </w:tcPr>
          <w:p w14:paraId="2199120E" w14:textId="77777777" w:rsidR="00EA4B6D" w:rsidRPr="00EA6BA8" w:rsidRDefault="00EA4B6D" w:rsidP="006E12AA">
            <w:pPr>
              <w:spacing w:before="4"/>
              <w:rPr>
                <w:rFonts w:ascii="Arial" w:eastAsia="Arial Unicode MS" w:hAnsi="Arial" w:cs="Arial"/>
                <w:sz w:val="22"/>
                <w:szCs w:val="22"/>
              </w:rPr>
            </w:pPr>
          </w:p>
        </w:tc>
        <w:tc>
          <w:tcPr>
            <w:tcW w:w="270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14:paraId="0856555E" w14:textId="77777777" w:rsidR="00EA4B6D" w:rsidRPr="00EA6BA8" w:rsidRDefault="00EA4B6D" w:rsidP="006E12AA">
            <w:pPr>
              <w:spacing w:before="4"/>
              <w:rPr>
                <w:rFonts w:ascii="Arial" w:eastAsia="Arial Unicode MS" w:hAnsi="Arial" w:cs="Arial"/>
                <w:sz w:val="22"/>
                <w:szCs w:val="22"/>
              </w:rPr>
            </w:pPr>
          </w:p>
        </w:tc>
        <w:tc>
          <w:tcPr>
            <w:tcW w:w="4500" w:type="dxa"/>
            <w:vMerge/>
            <w:tcBorders>
              <w:left w:val="nil"/>
              <w:bottom w:val="single" w:sz="4" w:space="0" w:color="auto"/>
              <w:right w:val="single" w:sz="4" w:space="0" w:color="000000"/>
            </w:tcBorders>
            <w:noWrap/>
            <w:tcMar>
              <w:top w:w="20" w:type="dxa"/>
              <w:left w:w="20" w:type="dxa"/>
              <w:bottom w:w="0" w:type="dxa"/>
              <w:right w:w="20" w:type="dxa"/>
            </w:tcMar>
          </w:tcPr>
          <w:p w14:paraId="7315B18D" w14:textId="77777777" w:rsidR="00EA4B6D" w:rsidRPr="00EA6BA8" w:rsidRDefault="00EA4B6D" w:rsidP="006E12AA">
            <w:pPr>
              <w:spacing w:before="4"/>
              <w:rPr>
                <w:rFonts w:ascii="Arial" w:hAnsi="Arial" w:cs="Arial"/>
                <w:sz w:val="22"/>
                <w:szCs w:val="22"/>
              </w:rPr>
            </w:pPr>
          </w:p>
        </w:tc>
      </w:tr>
      <w:tr w:rsidR="00830D10" w:rsidRPr="00EA6BA8" w14:paraId="3CC04C6D" w14:textId="77777777" w:rsidTr="006E12AA">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6A0E77F" w14:textId="00329254" w:rsidR="00830D10" w:rsidRDefault="00EA4B6D" w:rsidP="00EA4B6D">
            <w:pPr>
              <w:spacing w:before="4"/>
              <w:rPr>
                <w:rFonts w:ascii="Arial" w:hAnsi="Arial" w:cs="Arial"/>
                <w:sz w:val="22"/>
                <w:szCs w:val="22"/>
              </w:rPr>
            </w:pPr>
            <w:r>
              <w:rPr>
                <w:rFonts w:ascii="Arial" w:hAnsi="Arial" w:cs="Arial"/>
                <w:sz w:val="22"/>
                <w:szCs w:val="22"/>
              </w:rPr>
              <w:lastRenderedPageBreak/>
              <w:t xml:space="preserve">Weekly nurture sessions provided for identified children and strategies shared with staff for support across their school life. </w:t>
            </w:r>
          </w:p>
          <w:p w14:paraId="15DDDB4A" w14:textId="77777777" w:rsidR="00830D10" w:rsidRPr="00EA6BA8" w:rsidRDefault="00830D10" w:rsidP="006E12AA">
            <w:pPr>
              <w:spacing w:before="4"/>
              <w:rPr>
                <w:rFonts w:ascii="Arial" w:hAnsi="Arial" w:cs="Arial"/>
                <w:sz w:val="22"/>
                <w:szCs w:val="22"/>
              </w:rPr>
            </w:pPr>
          </w:p>
        </w:tc>
        <w:tc>
          <w:tcPr>
            <w:tcW w:w="2149" w:type="dxa"/>
            <w:tcBorders>
              <w:top w:val="single" w:sz="4" w:space="0" w:color="auto"/>
              <w:left w:val="single" w:sz="4" w:space="0" w:color="auto"/>
              <w:bottom w:val="single" w:sz="4" w:space="0" w:color="auto"/>
              <w:right w:val="single" w:sz="4" w:space="0" w:color="auto"/>
            </w:tcBorders>
          </w:tcPr>
          <w:p w14:paraId="370D405E" w14:textId="77777777" w:rsidR="00830D10" w:rsidRDefault="00EA4B6D" w:rsidP="006E12AA">
            <w:pPr>
              <w:spacing w:before="4"/>
              <w:rPr>
                <w:rFonts w:ascii="Arial" w:eastAsia="Arial Unicode MS" w:hAnsi="Arial" w:cs="Arial"/>
                <w:sz w:val="22"/>
                <w:szCs w:val="22"/>
              </w:rPr>
            </w:pPr>
            <w:r>
              <w:rPr>
                <w:rFonts w:ascii="Arial" w:eastAsia="Arial Unicode MS" w:hAnsi="Arial" w:cs="Arial"/>
                <w:sz w:val="22"/>
                <w:szCs w:val="22"/>
              </w:rPr>
              <w:t xml:space="preserve">October 2018 to </w:t>
            </w:r>
          </w:p>
          <w:p w14:paraId="7B326BF0" w14:textId="66589292" w:rsidR="00EA4B6D" w:rsidRPr="00EA6BA8" w:rsidRDefault="00EA4B6D" w:rsidP="006E12AA">
            <w:pPr>
              <w:spacing w:before="4"/>
              <w:rPr>
                <w:rFonts w:ascii="Arial" w:eastAsia="Arial Unicode MS" w:hAnsi="Arial" w:cs="Arial"/>
                <w:sz w:val="22"/>
                <w:szCs w:val="22"/>
              </w:rPr>
            </w:pPr>
            <w:r>
              <w:rPr>
                <w:rFonts w:ascii="Arial" w:eastAsia="Arial Unicode MS" w:hAnsi="Arial" w:cs="Arial"/>
                <w:sz w:val="22"/>
                <w:szCs w:val="22"/>
              </w:rPr>
              <w:t>June 2019</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677A2F6" w14:textId="2F9934D1" w:rsidR="00EA4B6D" w:rsidRDefault="00EA4B6D" w:rsidP="00EA4B6D">
            <w:pPr>
              <w:spacing w:before="4"/>
              <w:rPr>
                <w:rFonts w:ascii="Arial" w:eastAsia="Arial Unicode MS" w:hAnsi="Arial" w:cs="Arial"/>
                <w:sz w:val="22"/>
                <w:szCs w:val="22"/>
              </w:rPr>
            </w:pPr>
            <w:r>
              <w:rPr>
                <w:rFonts w:ascii="Arial" w:eastAsia="Arial Unicode MS" w:hAnsi="Arial" w:cs="Arial"/>
                <w:sz w:val="22"/>
                <w:szCs w:val="22"/>
              </w:rPr>
              <w:t xml:space="preserve">Working party staff  </w:t>
            </w:r>
          </w:p>
          <w:p w14:paraId="238BEF79" w14:textId="77777777" w:rsidR="00EA4B6D" w:rsidRDefault="00EA4B6D" w:rsidP="00EA4B6D">
            <w:pPr>
              <w:spacing w:before="4"/>
              <w:rPr>
                <w:rFonts w:ascii="Arial" w:eastAsia="Arial Unicode MS" w:hAnsi="Arial" w:cs="Arial"/>
                <w:sz w:val="22"/>
                <w:szCs w:val="22"/>
              </w:rPr>
            </w:pPr>
            <w:r>
              <w:rPr>
                <w:rFonts w:ascii="Arial" w:eastAsia="Arial Unicode MS" w:hAnsi="Arial" w:cs="Arial"/>
                <w:sz w:val="22"/>
                <w:szCs w:val="22"/>
              </w:rPr>
              <w:t>All staff with identified children</w:t>
            </w:r>
          </w:p>
          <w:p w14:paraId="5863D005" w14:textId="723E2AFA" w:rsidR="00EA4B6D" w:rsidRPr="00EA6BA8" w:rsidRDefault="00EA4B6D" w:rsidP="00EA4B6D">
            <w:pPr>
              <w:spacing w:before="4"/>
              <w:rPr>
                <w:rFonts w:ascii="Arial" w:eastAsia="Arial Unicode MS" w:hAnsi="Arial" w:cs="Arial"/>
                <w:sz w:val="22"/>
                <w:szCs w:val="22"/>
              </w:rPr>
            </w:pPr>
            <w:proofErr w:type="spellStart"/>
            <w:r>
              <w:rPr>
                <w:rFonts w:ascii="Arial" w:eastAsia="Arial Unicode MS" w:hAnsi="Arial" w:cs="Arial"/>
                <w:sz w:val="22"/>
                <w:szCs w:val="22"/>
              </w:rPr>
              <w:t>Quarriers</w:t>
            </w:r>
            <w:proofErr w:type="spellEnd"/>
            <w:r>
              <w:rPr>
                <w:rFonts w:ascii="Arial" w:eastAsia="Arial Unicode MS" w:hAnsi="Arial" w:cs="Arial"/>
                <w:sz w:val="22"/>
                <w:szCs w:val="22"/>
              </w:rPr>
              <w:t xml:space="preserve"> </w:t>
            </w:r>
            <w:r w:rsidR="00F44F80">
              <w:rPr>
                <w:rFonts w:ascii="Arial" w:eastAsia="Arial Unicode MS" w:hAnsi="Arial" w:cs="Arial"/>
                <w:sz w:val="22"/>
                <w:szCs w:val="22"/>
              </w:rPr>
              <w:t>partnership</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A0AB4FF" w14:textId="77777777" w:rsidR="00EA4B6D" w:rsidRDefault="00EA4B6D" w:rsidP="00EA4B6D">
            <w:pPr>
              <w:spacing w:before="4"/>
              <w:rPr>
                <w:rFonts w:ascii="Candara" w:hAnsi="Candara" w:cs="Arial"/>
                <w:sz w:val="22"/>
                <w:szCs w:val="22"/>
              </w:rPr>
            </w:pPr>
            <w:r>
              <w:rPr>
                <w:rFonts w:ascii="Candara" w:hAnsi="Candara" w:cs="Arial"/>
                <w:sz w:val="22"/>
                <w:szCs w:val="22"/>
              </w:rPr>
              <w:t>SFL/Quality Feedback and Tracking Meetings</w:t>
            </w:r>
          </w:p>
          <w:p w14:paraId="5603B31A" w14:textId="40199339" w:rsidR="00F44F80" w:rsidRDefault="00F44F80" w:rsidP="00EA4B6D">
            <w:pPr>
              <w:spacing w:before="4"/>
              <w:rPr>
                <w:rFonts w:ascii="Candara" w:hAnsi="Candara" w:cs="Arial"/>
                <w:sz w:val="22"/>
                <w:szCs w:val="22"/>
              </w:rPr>
            </w:pPr>
            <w:r>
              <w:rPr>
                <w:rFonts w:ascii="Candara" w:hAnsi="Candara" w:cs="Arial"/>
                <w:sz w:val="22"/>
                <w:szCs w:val="22"/>
              </w:rPr>
              <w:t>SMT/Peer Observations</w:t>
            </w:r>
          </w:p>
          <w:p w14:paraId="557F523A" w14:textId="0CFD8FD5" w:rsidR="00830D10" w:rsidRDefault="00EA4B6D" w:rsidP="00EA4B6D">
            <w:pPr>
              <w:spacing w:before="4"/>
              <w:rPr>
                <w:rFonts w:ascii="Candara" w:hAnsi="Candara" w:cs="Arial"/>
                <w:sz w:val="22"/>
                <w:szCs w:val="22"/>
              </w:rPr>
            </w:pPr>
            <w:r>
              <w:rPr>
                <w:rFonts w:ascii="Candara" w:hAnsi="Candara" w:cs="Arial"/>
                <w:sz w:val="22"/>
                <w:szCs w:val="22"/>
              </w:rPr>
              <w:t xml:space="preserve">Nurture </w:t>
            </w:r>
            <w:r w:rsidR="00F44F80">
              <w:rPr>
                <w:rFonts w:ascii="Candara" w:hAnsi="Candara" w:cs="Arial"/>
                <w:sz w:val="22"/>
                <w:szCs w:val="22"/>
              </w:rPr>
              <w:t xml:space="preserve">trained </w:t>
            </w:r>
            <w:r>
              <w:rPr>
                <w:rFonts w:ascii="Candara" w:hAnsi="Candara" w:cs="Arial"/>
                <w:sz w:val="22"/>
                <w:szCs w:val="22"/>
              </w:rPr>
              <w:t>staff</w:t>
            </w:r>
          </w:p>
          <w:p w14:paraId="10826F70" w14:textId="77777777" w:rsidR="001A7327" w:rsidRDefault="001A7327" w:rsidP="00EA4B6D">
            <w:pPr>
              <w:spacing w:before="4"/>
              <w:rPr>
                <w:rFonts w:ascii="Candara" w:hAnsi="Candara" w:cs="Arial"/>
                <w:sz w:val="22"/>
                <w:szCs w:val="22"/>
              </w:rPr>
            </w:pPr>
            <w:proofErr w:type="spellStart"/>
            <w:r>
              <w:rPr>
                <w:rFonts w:ascii="Candara" w:hAnsi="Candara" w:cs="Arial"/>
                <w:sz w:val="22"/>
                <w:szCs w:val="22"/>
              </w:rPr>
              <w:t>Boxall</w:t>
            </w:r>
            <w:proofErr w:type="spellEnd"/>
            <w:r>
              <w:rPr>
                <w:rFonts w:ascii="Candara" w:hAnsi="Candara" w:cs="Arial"/>
                <w:sz w:val="22"/>
                <w:szCs w:val="22"/>
              </w:rPr>
              <w:t xml:space="preserve"> profile</w:t>
            </w:r>
          </w:p>
          <w:p w14:paraId="690EAA1C" w14:textId="77777777" w:rsidR="001A7327" w:rsidRDefault="001A7327" w:rsidP="00EA4B6D">
            <w:pPr>
              <w:spacing w:before="4"/>
              <w:rPr>
                <w:rFonts w:ascii="Candara" w:hAnsi="Candara" w:cs="Arial"/>
                <w:sz w:val="22"/>
                <w:szCs w:val="22"/>
              </w:rPr>
            </w:pPr>
            <w:r>
              <w:rPr>
                <w:rFonts w:ascii="Candara" w:hAnsi="Candara" w:cs="Arial"/>
                <w:sz w:val="22"/>
                <w:szCs w:val="22"/>
              </w:rPr>
              <w:t xml:space="preserve">Beyond </w:t>
            </w:r>
            <w:proofErr w:type="spellStart"/>
            <w:r>
              <w:rPr>
                <w:rFonts w:ascii="Candara" w:hAnsi="Candara" w:cs="Arial"/>
                <w:sz w:val="22"/>
                <w:szCs w:val="22"/>
              </w:rPr>
              <w:t>Boxall</w:t>
            </w:r>
            <w:proofErr w:type="spellEnd"/>
          </w:p>
          <w:p w14:paraId="2419CDEC" w14:textId="77777777" w:rsidR="00F44F80" w:rsidRDefault="00F44F80" w:rsidP="00EA4B6D">
            <w:pPr>
              <w:spacing w:before="4"/>
              <w:rPr>
                <w:rFonts w:ascii="Candara" w:hAnsi="Candara" w:cs="Arial"/>
                <w:sz w:val="22"/>
                <w:szCs w:val="22"/>
              </w:rPr>
            </w:pPr>
          </w:p>
          <w:p w14:paraId="08303725" w14:textId="318413A9" w:rsidR="001A7327" w:rsidRPr="00EA6BA8" w:rsidRDefault="001A7327" w:rsidP="00EA4B6D">
            <w:pPr>
              <w:spacing w:before="4"/>
              <w:rPr>
                <w:rFonts w:ascii="Arial" w:hAnsi="Arial" w:cs="Arial"/>
                <w:sz w:val="22"/>
                <w:szCs w:val="22"/>
              </w:rPr>
            </w:pPr>
          </w:p>
        </w:tc>
      </w:tr>
      <w:tr w:rsidR="00203BF8" w:rsidRPr="00EA6BA8" w14:paraId="5348C9AA" w14:textId="77777777" w:rsidTr="006E12AA">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F6F3E3C" w14:textId="1E942E1C" w:rsidR="00203BF8" w:rsidRDefault="00203BF8" w:rsidP="00EA4B6D">
            <w:pPr>
              <w:spacing w:before="4"/>
              <w:rPr>
                <w:rFonts w:ascii="Arial" w:hAnsi="Arial" w:cs="Arial"/>
                <w:sz w:val="22"/>
                <w:szCs w:val="22"/>
              </w:rPr>
            </w:pPr>
            <w:proofErr w:type="spellStart"/>
            <w:r>
              <w:rPr>
                <w:rFonts w:ascii="Arial" w:hAnsi="Arial" w:cs="Arial"/>
                <w:sz w:val="22"/>
                <w:szCs w:val="22"/>
              </w:rPr>
              <w:t>Quarriers</w:t>
            </w:r>
            <w:proofErr w:type="spellEnd"/>
            <w:r>
              <w:rPr>
                <w:rFonts w:ascii="Arial" w:hAnsi="Arial" w:cs="Arial"/>
                <w:sz w:val="22"/>
                <w:szCs w:val="22"/>
              </w:rPr>
              <w:t xml:space="preserve"> worker to use Let’s Talk programme to support targeted pupils’ well-being, provide opportunities to support all pupils with their </w:t>
            </w:r>
            <w:proofErr w:type="spellStart"/>
            <w:r>
              <w:rPr>
                <w:rFonts w:ascii="Arial" w:hAnsi="Arial" w:cs="Arial"/>
                <w:sz w:val="22"/>
                <w:szCs w:val="22"/>
              </w:rPr>
              <w:t>well being</w:t>
            </w:r>
            <w:proofErr w:type="spellEnd"/>
            <w:r>
              <w:rPr>
                <w:rFonts w:ascii="Arial" w:hAnsi="Arial" w:cs="Arial"/>
                <w:sz w:val="22"/>
                <w:szCs w:val="22"/>
              </w:rPr>
              <w:t xml:space="preserve"> and develop stronger partnerships with parents</w:t>
            </w:r>
          </w:p>
        </w:tc>
        <w:tc>
          <w:tcPr>
            <w:tcW w:w="2149" w:type="dxa"/>
            <w:tcBorders>
              <w:top w:val="single" w:sz="4" w:space="0" w:color="auto"/>
              <w:left w:val="single" w:sz="4" w:space="0" w:color="auto"/>
              <w:bottom w:val="single" w:sz="4" w:space="0" w:color="auto"/>
              <w:right w:val="single" w:sz="4" w:space="0" w:color="auto"/>
            </w:tcBorders>
          </w:tcPr>
          <w:p w14:paraId="79B36A38" w14:textId="35B9B5B9" w:rsidR="00203BF8" w:rsidRDefault="00203BF8" w:rsidP="006E12AA">
            <w:pPr>
              <w:spacing w:before="4"/>
              <w:rPr>
                <w:rFonts w:ascii="Arial" w:eastAsia="Arial Unicode MS" w:hAnsi="Arial" w:cs="Arial"/>
                <w:sz w:val="22"/>
                <w:szCs w:val="22"/>
              </w:rPr>
            </w:pPr>
            <w:r>
              <w:rPr>
                <w:rFonts w:ascii="Arial" w:eastAsia="Arial Unicode MS" w:hAnsi="Arial" w:cs="Arial"/>
                <w:sz w:val="22"/>
                <w:szCs w:val="22"/>
              </w:rPr>
              <w:t>November 2018</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4E0EFA3" w14:textId="77777777" w:rsidR="00203BF8" w:rsidRDefault="00203BF8" w:rsidP="00EA4B6D">
            <w:pPr>
              <w:spacing w:before="4"/>
              <w:rPr>
                <w:rFonts w:ascii="Arial" w:eastAsia="Arial Unicode MS" w:hAnsi="Arial" w:cs="Arial"/>
                <w:sz w:val="22"/>
                <w:szCs w:val="22"/>
              </w:rPr>
            </w:pPr>
            <w:proofErr w:type="spellStart"/>
            <w:r>
              <w:rPr>
                <w:rFonts w:ascii="Arial" w:eastAsia="Arial Unicode MS" w:hAnsi="Arial" w:cs="Arial"/>
                <w:sz w:val="22"/>
                <w:szCs w:val="22"/>
              </w:rPr>
              <w:t>Quarriers</w:t>
            </w:r>
            <w:proofErr w:type="spellEnd"/>
            <w:r>
              <w:rPr>
                <w:rFonts w:ascii="Arial" w:eastAsia="Arial Unicode MS" w:hAnsi="Arial" w:cs="Arial"/>
                <w:sz w:val="22"/>
                <w:szCs w:val="22"/>
              </w:rPr>
              <w:t xml:space="preserve"> partnership</w:t>
            </w:r>
          </w:p>
          <w:p w14:paraId="4455E933" w14:textId="77777777" w:rsidR="00203BF8" w:rsidRDefault="00203BF8" w:rsidP="00EA4B6D">
            <w:pPr>
              <w:spacing w:before="4"/>
              <w:rPr>
                <w:rFonts w:ascii="Arial" w:eastAsia="Arial Unicode MS" w:hAnsi="Arial" w:cs="Arial"/>
                <w:sz w:val="22"/>
                <w:szCs w:val="22"/>
              </w:rPr>
            </w:pPr>
            <w:r>
              <w:rPr>
                <w:rFonts w:ascii="Arial" w:eastAsia="Arial Unicode MS" w:hAnsi="Arial" w:cs="Arial"/>
                <w:sz w:val="22"/>
                <w:szCs w:val="22"/>
              </w:rPr>
              <w:t>All staff</w:t>
            </w:r>
          </w:p>
          <w:p w14:paraId="72FEF228" w14:textId="69C7A727" w:rsidR="00203BF8" w:rsidRDefault="00203BF8" w:rsidP="00EA4B6D">
            <w:pPr>
              <w:spacing w:before="4"/>
              <w:rPr>
                <w:rFonts w:ascii="Arial" w:eastAsia="Arial Unicode MS" w:hAnsi="Arial" w:cs="Arial"/>
                <w:sz w:val="22"/>
                <w:szCs w:val="22"/>
              </w:rPr>
            </w:pPr>
            <w:r>
              <w:rPr>
                <w:rFonts w:ascii="Arial" w:eastAsia="Arial Unicode MS" w:hAnsi="Arial" w:cs="Arial"/>
                <w:sz w:val="22"/>
                <w:szCs w:val="22"/>
              </w:rPr>
              <w:t>Parents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99CE6A3" w14:textId="77777777" w:rsidR="00203BF8" w:rsidRDefault="00203BF8" w:rsidP="00EA4B6D">
            <w:pPr>
              <w:spacing w:before="4"/>
              <w:rPr>
                <w:rFonts w:ascii="Candara" w:hAnsi="Candara" w:cs="Arial"/>
                <w:sz w:val="22"/>
                <w:szCs w:val="22"/>
              </w:rPr>
            </w:pPr>
          </w:p>
        </w:tc>
      </w:tr>
      <w:tr w:rsidR="00203BF8" w:rsidRPr="00EA6BA8" w14:paraId="5E0D6E05" w14:textId="77777777" w:rsidTr="00203BF8">
        <w:trPr>
          <w:trHeight w:val="141"/>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216FE2A" w14:textId="4636B18B" w:rsidR="00203BF8" w:rsidRDefault="00203BF8" w:rsidP="00203BF8">
            <w:pPr>
              <w:spacing w:before="4"/>
              <w:rPr>
                <w:rFonts w:ascii="Arial" w:hAnsi="Arial" w:cs="Arial"/>
                <w:sz w:val="22"/>
                <w:szCs w:val="22"/>
              </w:rPr>
            </w:pPr>
            <w:r>
              <w:rPr>
                <w:rFonts w:ascii="Arial" w:hAnsi="Arial" w:cs="Arial"/>
                <w:sz w:val="22"/>
                <w:szCs w:val="22"/>
              </w:rPr>
              <w:t xml:space="preserve">Engage with all stakeholders to develop a shared understanding and vision of inclusive, nurturing practice </w:t>
            </w:r>
          </w:p>
        </w:tc>
        <w:tc>
          <w:tcPr>
            <w:tcW w:w="2149" w:type="dxa"/>
            <w:tcBorders>
              <w:top w:val="single" w:sz="4" w:space="0" w:color="auto"/>
              <w:left w:val="single" w:sz="4" w:space="0" w:color="auto"/>
              <w:bottom w:val="single" w:sz="4" w:space="0" w:color="auto"/>
              <w:right w:val="single" w:sz="4" w:space="0" w:color="auto"/>
            </w:tcBorders>
          </w:tcPr>
          <w:p w14:paraId="47214B8D" w14:textId="3B45F4F8" w:rsidR="00203BF8" w:rsidRDefault="00203BF8" w:rsidP="006E12AA">
            <w:pPr>
              <w:spacing w:before="4"/>
              <w:rPr>
                <w:rFonts w:ascii="Arial" w:eastAsia="Arial Unicode MS" w:hAnsi="Arial" w:cs="Arial"/>
                <w:sz w:val="22"/>
                <w:szCs w:val="22"/>
              </w:rPr>
            </w:pPr>
            <w:r>
              <w:rPr>
                <w:rFonts w:ascii="Arial" w:eastAsia="Arial Unicode MS" w:hAnsi="Arial" w:cs="Arial"/>
                <w:sz w:val="22"/>
                <w:szCs w:val="22"/>
              </w:rPr>
              <w:t>January 2018</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7A54812" w14:textId="77777777" w:rsidR="00203BF8" w:rsidRDefault="00203BF8" w:rsidP="00203BF8">
            <w:pPr>
              <w:spacing w:before="4"/>
              <w:rPr>
                <w:rFonts w:ascii="Arial" w:eastAsia="Arial Unicode MS" w:hAnsi="Arial" w:cs="Arial"/>
                <w:sz w:val="22"/>
                <w:szCs w:val="22"/>
              </w:rPr>
            </w:pPr>
            <w:r>
              <w:rPr>
                <w:rFonts w:ascii="Arial" w:eastAsia="Arial Unicode MS" w:hAnsi="Arial" w:cs="Arial"/>
                <w:sz w:val="22"/>
                <w:szCs w:val="22"/>
              </w:rPr>
              <w:t>All staff</w:t>
            </w:r>
          </w:p>
          <w:p w14:paraId="78E1F3AC" w14:textId="77777777" w:rsidR="00203BF8" w:rsidRDefault="00203BF8" w:rsidP="00203BF8">
            <w:pPr>
              <w:spacing w:before="4"/>
              <w:rPr>
                <w:rFonts w:ascii="Arial" w:eastAsia="Arial Unicode MS" w:hAnsi="Arial" w:cs="Arial"/>
                <w:sz w:val="22"/>
                <w:szCs w:val="22"/>
              </w:rPr>
            </w:pPr>
            <w:r>
              <w:rPr>
                <w:rFonts w:ascii="Arial" w:eastAsia="Arial Unicode MS" w:hAnsi="Arial" w:cs="Arial"/>
                <w:sz w:val="22"/>
                <w:szCs w:val="22"/>
              </w:rPr>
              <w:t>Parents</w:t>
            </w:r>
          </w:p>
          <w:p w14:paraId="0F4E06CC" w14:textId="77777777" w:rsidR="00203BF8" w:rsidRDefault="00203BF8" w:rsidP="00203BF8">
            <w:pPr>
              <w:spacing w:before="4"/>
              <w:rPr>
                <w:rFonts w:ascii="Arial" w:eastAsia="Arial Unicode MS" w:hAnsi="Arial" w:cs="Arial"/>
                <w:sz w:val="22"/>
                <w:szCs w:val="22"/>
              </w:rPr>
            </w:pPr>
            <w:r>
              <w:rPr>
                <w:rFonts w:ascii="Arial" w:eastAsia="Arial Unicode MS" w:hAnsi="Arial" w:cs="Arial"/>
                <w:sz w:val="22"/>
                <w:szCs w:val="22"/>
              </w:rPr>
              <w:t>Educational Psychology</w:t>
            </w:r>
          </w:p>
          <w:p w14:paraId="635C4633" w14:textId="7F3D0DFD" w:rsidR="00203BF8" w:rsidRDefault="00203BF8" w:rsidP="00203BF8">
            <w:pPr>
              <w:spacing w:before="4"/>
              <w:rPr>
                <w:rFonts w:ascii="Arial" w:eastAsia="Arial Unicode MS" w:hAnsi="Arial" w:cs="Arial"/>
                <w:sz w:val="22"/>
                <w:szCs w:val="22"/>
              </w:rPr>
            </w:pPr>
            <w:r>
              <w:rPr>
                <w:rFonts w:ascii="Arial" w:eastAsia="Arial Unicode MS" w:hAnsi="Arial" w:cs="Arial"/>
                <w:sz w:val="22"/>
                <w:szCs w:val="22"/>
              </w:rPr>
              <w:t>ENPs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5FE0B89" w14:textId="77777777" w:rsidR="00203BF8" w:rsidRDefault="00203BF8" w:rsidP="00EA4B6D">
            <w:pPr>
              <w:spacing w:before="4"/>
              <w:rPr>
                <w:rFonts w:ascii="Candara" w:hAnsi="Candara" w:cs="Arial"/>
                <w:sz w:val="22"/>
                <w:szCs w:val="22"/>
              </w:rPr>
            </w:pPr>
          </w:p>
        </w:tc>
      </w:tr>
    </w:tbl>
    <w:p w14:paraId="08892297" w14:textId="3F677695" w:rsidR="00830D10" w:rsidRDefault="00830D10" w:rsidP="00830D10">
      <w:pPr>
        <w:rPr>
          <w:rFonts w:ascii="Arial" w:hAnsi="Arial" w:cs="Arial"/>
          <w:sz w:val="22"/>
          <w:szCs w:val="22"/>
        </w:rPr>
      </w:pPr>
    </w:p>
    <w:p w14:paraId="1000B261" w14:textId="77777777" w:rsidR="00830D10" w:rsidRDefault="00830D10"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gridCol w:w="45"/>
      </w:tblGrid>
      <w:tr w:rsidR="00830D10" w:rsidRPr="007E0D88" w14:paraId="645784B5" w14:textId="77777777" w:rsidTr="00015402">
        <w:tc>
          <w:tcPr>
            <w:tcW w:w="14220" w:type="dxa"/>
            <w:gridSpan w:val="2"/>
            <w:shd w:val="clear" w:color="auto" w:fill="B3B3B3"/>
          </w:tcPr>
          <w:p w14:paraId="05C7FD92" w14:textId="77777777" w:rsidR="00830D10" w:rsidRPr="007E0D88" w:rsidRDefault="00830D10" w:rsidP="006E12AA">
            <w:pPr>
              <w:rPr>
                <w:rFonts w:ascii="Arial" w:hAnsi="Arial" w:cs="Arial"/>
                <w:b/>
                <w:sz w:val="22"/>
                <w:szCs w:val="22"/>
              </w:rPr>
            </w:pPr>
            <w:r w:rsidRPr="007E0D88">
              <w:rPr>
                <w:rFonts w:ascii="Arial" w:hAnsi="Arial" w:cs="Arial"/>
                <w:b/>
                <w:sz w:val="22"/>
                <w:szCs w:val="22"/>
              </w:rPr>
              <w:t xml:space="preserve">Evidence of Impact </w:t>
            </w:r>
          </w:p>
        </w:tc>
      </w:tr>
      <w:tr w:rsidR="00830D10" w:rsidRPr="007E0D88" w14:paraId="1CB520E8" w14:textId="77777777" w:rsidTr="00015402">
        <w:tc>
          <w:tcPr>
            <w:tcW w:w="14220" w:type="dxa"/>
            <w:gridSpan w:val="2"/>
            <w:shd w:val="clear" w:color="auto" w:fill="auto"/>
          </w:tcPr>
          <w:p w14:paraId="0C8AF637" w14:textId="77777777" w:rsidR="00830D10" w:rsidRPr="007E0D88" w:rsidRDefault="00830D10" w:rsidP="006E12AA">
            <w:pPr>
              <w:rPr>
                <w:rFonts w:ascii="Arial" w:hAnsi="Arial" w:cs="Arial"/>
                <w:sz w:val="22"/>
                <w:szCs w:val="22"/>
              </w:rPr>
            </w:pPr>
          </w:p>
          <w:p w14:paraId="4A6CBE06" w14:textId="7B0966AF" w:rsidR="00553A18" w:rsidRDefault="00553A18" w:rsidP="00553A18">
            <w:pPr>
              <w:spacing w:before="60"/>
              <w:rPr>
                <w:rFonts w:ascii="Arial" w:hAnsi="Arial" w:cs="Arial"/>
                <w:sz w:val="22"/>
                <w:szCs w:val="22"/>
              </w:rPr>
            </w:pPr>
            <w:r>
              <w:rPr>
                <w:rFonts w:ascii="Arial" w:hAnsi="Arial" w:cs="Arial"/>
                <w:sz w:val="22"/>
                <w:szCs w:val="22"/>
              </w:rPr>
              <w:t xml:space="preserve">Nurturing principles will be incorporated in all classrooms and learning. </w:t>
            </w:r>
            <w:r w:rsidRPr="001A7327">
              <w:rPr>
                <w:rFonts w:ascii="Arial" w:hAnsi="Arial" w:cs="Arial"/>
                <w:sz w:val="22"/>
                <w:szCs w:val="22"/>
              </w:rPr>
              <w:t>All staff are sensitive and responsive to the wel</w:t>
            </w:r>
            <w:r>
              <w:rPr>
                <w:rFonts w:ascii="Arial" w:hAnsi="Arial" w:cs="Arial"/>
                <w:sz w:val="22"/>
                <w:szCs w:val="22"/>
              </w:rPr>
              <w:t>lbeing of each individual child – evidence gathered through observations, quality feedback conversations and monitoring and tracking conversations, Nurturing framework practitioner questionnaire, pupil forum discussions</w:t>
            </w:r>
          </w:p>
          <w:p w14:paraId="48C2D228" w14:textId="7F758920" w:rsidR="00553A18" w:rsidRDefault="00553A18" w:rsidP="00553A18">
            <w:pPr>
              <w:spacing w:before="60"/>
              <w:rPr>
                <w:rFonts w:ascii="Arial" w:hAnsi="Arial" w:cs="Arial"/>
                <w:sz w:val="22"/>
                <w:szCs w:val="22"/>
              </w:rPr>
            </w:pPr>
            <w:proofErr w:type="spellStart"/>
            <w:r>
              <w:rPr>
                <w:rFonts w:ascii="Arial" w:hAnsi="Arial" w:cs="Arial"/>
                <w:sz w:val="22"/>
                <w:szCs w:val="22"/>
              </w:rPr>
              <w:t>Boxall</w:t>
            </w:r>
            <w:proofErr w:type="spellEnd"/>
            <w:r>
              <w:rPr>
                <w:rFonts w:ascii="Arial" w:hAnsi="Arial" w:cs="Arial"/>
                <w:sz w:val="22"/>
                <w:szCs w:val="22"/>
              </w:rPr>
              <w:t xml:space="preserve"> assessments are used for targeted pupils to identify development need and the support required</w:t>
            </w:r>
            <w:r w:rsidR="00FF2047">
              <w:rPr>
                <w:rFonts w:ascii="Arial" w:hAnsi="Arial" w:cs="Arial"/>
                <w:sz w:val="22"/>
                <w:szCs w:val="22"/>
              </w:rPr>
              <w:t xml:space="preserve"> – evidence gathered through observations, quality feedback conversations and monitoring and tracking conversations</w:t>
            </w:r>
            <w:r>
              <w:rPr>
                <w:rFonts w:ascii="Arial" w:hAnsi="Arial" w:cs="Arial"/>
                <w:sz w:val="22"/>
                <w:szCs w:val="22"/>
              </w:rPr>
              <w:t>.</w:t>
            </w:r>
          </w:p>
          <w:p w14:paraId="75052A89" w14:textId="0EAE02A1" w:rsidR="00553A18" w:rsidRDefault="00553A18" w:rsidP="00553A18">
            <w:pPr>
              <w:spacing w:before="60"/>
              <w:rPr>
                <w:rFonts w:ascii="Arial" w:hAnsi="Arial" w:cs="Arial"/>
                <w:sz w:val="22"/>
                <w:szCs w:val="22"/>
              </w:rPr>
            </w:pPr>
            <w:r>
              <w:rPr>
                <w:rFonts w:ascii="Arial" w:hAnsi="Arial" w:cs="Arial"/>
                <w:sz w:val="22"/>
                <w:szCs w:val="22"/>
              </w:rPr>
              <w:t>All pupils involved in nurturing provision show improvement in following a block of intervention</w:t>
            </w:r>
            <w:r w:rsidR="00FF2047">
              <w:rPr>
                <w:rFonts w:ascii="Arial" w:hAnsi="Arial" w:cs="Arial"/>
                <w:sz w:val="22"/>
                <w:szCs w:val="22"/>
              </w:rPr>
              <w:t xml:space="preserve">- evidence from </w:t>
            </w:r>
            <w:proofErr w:type="spellStart"/>
            <w:r w:rsidR="00FF2047">
              <w:rPr>
                <w:rFonts w:ascii="Arial" w:hAnsi="Arial" w:cs="Arial"/>
                <w:sz w:val="22"/>
                <w:szCs w:val="22"/>
              </w:rPr>
              <w:t>Boxall</w:t>
            </w:r>
            <w:proofErr w:type="spellEnd"/>
            <w:r w:rsidR="00FF2047">
              <w:rPr>
                <w:rFonts w:ascii="Arial" w:hAnsi="Arial" w:cs="Arial"/>
                <w:sz w:val="22"/>
                <w:szCs w:val="22"/>
              </w:rPr>
              <w:t xml:space="preserve"> profile (pre and post interventions)</w:t>
            </w:r>
            <w:r>
              <w:rPr>
                <w:rFonts w:ascii="Arial" w:hAnsi="Arial" w:cs="Arial"/>
                <w:sz w:val="22"/>
                <w:szCs w:val="22"/>
              </w:rPr>
              <w:t xml:space="preserve"> </w:t>
            </w:r>
          </w:p>
          <w:p w14:paraId="623DBA16" w14:textId="6F8375F9" w:rsidR="00553A18" w:rsidRDefault="00553A18" w:rsidP="00FF2047">
            <w:pPr>
              <w:spacing w:before="60"/>
              <w:rPr>
                <w:rFonts w:ascii="Arial" w:hAnsi="Arial" w:cs="Arial"/>
                <w:sz w:val="22"/>
                <w:szCs w:val="22"/>
              </w:rPr>
            </w:pPr>
            <w:r>
              <w:rPr>
                <w:rFonts w:ascii="Arial" w:hAnsi="Arial" w:cs="Arial"/>
                <w:sz w:val="22"/>
                <w:szCs w:val="22"/>
              </w:rPr>
              <w:t>All pupils well-</w:t>
            </w:r>
            <w:r w:rsidR="00FF2047">
              <w:rPr>
                <w:rFonts w:ascii="Arial" w:hAnsi="Arial" w:cs="Arial"/>
                <w:sz w:val="22"/>
                <w:szCs w:val="22"/>
              </w:rPr>
              <w:t>being improves – evidence gathered</w:t>
            </w:r>
            <w:r>
              <w:rPr>
                <w:rFonts w:ascii="Arial" w:hAnsi="Arial" w:cs="Arial"/>
                <w:sz w:val="22"/>
                <w:szCs w:val="22"/>
              </w:rPr>
              <w:t xml:space="preserve"> </w:t>
            </w:r>
            <w:r w:rsidR="00FF2047">
              <w:rPr>
                <w:rFonts w:ascii="Arial" w:hAnsi="Arial" w:cs="Arial"/>
                <w:sz w:val="22"/>
                <w:szCs w:val="22"/>
              </w:rPr>
              <w:t xml:space="preserve">using well-being </w:t>
            </w:r>
            <w:proofErr w:type="spellStart"/>
            <w:r w:rsidR="00FF2047">
              <w:rPr>
                <w:rFonts w:ascii="Arial" w:hAnsi="Arial" w:cs="Arial"/>
                <w:sz w:val="22"/>
                <w:szCs w:val="22"/>
              </w:rPr>
              <w:t>self evaluations</w:t>
            </w:r>
            <w:proofErr w:type="spellEnd"/>
            <w:r w:rsidR="00FF2047">
              <w:rPr>
                <w:rFonts w:ascii="Arial" w:hAnsi="Arial" w:cs="Arial"/>
                <w:sz w:val="22"/>
                <w:szCs w:val="22"/>
              </w:rPr>
              <w:t xml:space="preserve">, PASS assessments, observations of pupils, quality feedback conversations and monitoring and tracking conversations, </w:t>
            </w:r>
            <w:proofErr w:type="spellStart"/>
            <w:r w:rsidR="00FF2047">
              <w:rPr>
                <w:rFonts w:ascii="Arial" w:hAnsi="Arial" w:cs="Arial"/>
                <w:sz w:val="22"/>
                <w:szCs w:val="22"/>
              </w:rPr>
              <w:t>Quarriers</w:t>
            </w:r>
            <w:proofErr w:type="spellEnd"/>
            <w:r w:rsidR="00FF2047">
              <w:rPr>
                <w:rFonts w:ascii="Arial" w:hAnsi="Arial" w:cs="Arial"/>
                <w:sz w:val="22"/>
                <w:szCs w:val="22"/>
              </w:rPr>
              <w:t>’ records and evaluation of engagement and well-being.</w:t>
            </w:r>
          </w:p>
          <w:p w14:paraId="1BB598F7" w14:textId="16B796BC" w:rsidR="00830D10" w:rsidRPr="007E0D88" w:rsidRDefault="00015402" w:rsidP="00015402">
            <w:pPr>
              <w:spacing w:before="60"/>
              <w:rPr>
                <w:rFonts w:ascii="Arial" w:hAnsi="Arial" w:cs="Arial"/>
                <w:sz w:val="22"/>
                <w:szCs w:val="22"/>
              </w:rPr>
            </w:pPr>
            <w:r>
              <w:rPr>
                <w:rFonts w:ascii="Arial" w:hAnsi="Arial" w:cs="Arial"/>
                <w:sz w:val="22"/>
                <w:szCs w:val="22"/>
              </w:rPr>
              <w:t>Stakeholder questionnaire</w:t>
            </w:r>
          </w:p>
          <w:p w14:paraId="20BA0DEE" w14:textId="77777777" w:rsidR="00830D10" w:rsidRPr="007E0D88" w:rsidRDefault="00830D10" w:rsidP="006E12AA">
            <w:pPr>
              <w:rPr>
                <w:rFonts w:ascii="Arial" w:hAnsi="Arial" w:cs="Arial"/>
                <w:sz w:val="22"/>
                <w:szCs w:val="22"/>
              </w:rPr>
            </w:pPr>
          </w:p>
        </w:tc>
      </w:tr>
      <w:tr w:rsidR="00015402" w:rsidRPr="007E0D88" w14:paraId="25E97AB5" w14:textId="77777777" w:rsidTr="00015402">
        <w:tblPrEx>
          <w:shd w:val="clear" w:color="auto" w:fill="C0C0C0"/>
          <w:tblLook w:val="00A0" w:firstRow="1" w:lastRow="0" w:firstColumn="1" w:lastColumn="0" w:noHBand="0" w:noVBand="0"/>
        </w:tblPrEx>
        <w:trPr>
          <w:gridAfter w:val="1"/>
          <w:wAfter w:w="45" w:type="dxa"/>
        </w:trPr>
        <w:tc>
          <w:tcPr>
            <w:tcW w:w="14175" w:type="dxa"/>
            <w:shd w:val="clear" w:color="auto" w:fill="C0C0C0"/>
          </w:tcPr>
          <w:p w14:paraId="3C4E60EF" w14:textId="77777777" w:rsidR="00015402" w:rsidRPr="007E0D88" w:rsidRDefault="00015402" w:rsidP="002F56E9">
            <w:pPr>
              <w:rPr>
                <w:rFonts w:ascii="Arial" w:hAnsi="Arial" w:cs="Arial"/>
                <w:b/>
                <w:bCs/>
              </w:rPr>
            </w:pPr>
            <w:r>
              <w:rPr>
                <w:rFonts w:ascii="Arial" w:hAnsi="Arial" w:cs="Arial"/>
                <w:b/>
                <w:bCs/>
                <w:sz w:val="22"/>
                <w:szCs w:val="22"/>
              </w:rPr>
              <w:lastRenderedPageBreak/>
              <w:t>3</w:t>
            </w:r>
            <w:r w:rsidRPr="007E0D88">
              <w:rPr>
                <w:rFonts w:ascii="Arial" w:hAnsi="Arial" w:cs="Arial"/>
                <w:b/>
                <w:bCs/>
                <w:sz w:val="22"/>
                <w:szCs w:val="22"/>
              </w:rPr>
              <w:t>.</w:t>
            </w:r>
            <w:r>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091528FB" w14:textId="77777777" w:rsidR="00015402" w:rsidRPr="00BB5C2A" w:rsidRDefault="00015402" w:rsidP="00015402">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2410"/>
        <w:gridCol w:w="8930"/>
      </w:tblGrid>
      <w:tr w:rsidR="00015402" w:rsidRPr="00EA6BA8" w14:paraId="22D822BB" w14:textId="77777777" w:rsidTr="002F56E9">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BD1D3A5" w14:textId="77777777" w:rsidR="00015402" w:rsidRPr="00EA6BA8" w:rsidRDefault="00015402" w:rsidP="002F56E9">
            <w:pPr>
              <w:jc w:val="center"/>
              <w:rPr>
                <w:rFonts w:ascii="Arial" w:eastAsia="Arial Unicode MS" w:hAnsi="Arial" w:cs="Arial"/>
                <w:b/>
                <w:bCs/>
              </w:rPr>
            </w:pPr>
            <w:r w:rsidRPr="00EA6BA8">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BB105BC" w14:textId="77777777" w:rsidR="00015402" w:rsidRPr="00EA6BA8" w:rsidRDefault="00015402" w:rsidP="002F56E9">
            <w:pPr>
              <w:jc w:val="center"/>
              <w:rPr>
                <w:rFonts w:ascii="Arial" w:eastAsia="Arial Unicode MS" w:hAnsi="Arial" w:cs="Arial"/>
                <w:b/>
                <w:bCs/>
              </w:rPr>
            </w:pPr>
            <w:r>
              <w:rPr>
                <w:rFonts w:ascii="Arial" w:hAnsi="Arial" w:cs="Arial"/>
                <w:b/>
                <w:bCs/>
                <w:sz w:val="22"/>
                <w:szCs w:val="22"/>
              </w:rPr>
              <w:t>Quality Indicator</w:t>
            </w:r>
          </w:p>
        </w:tc>
        <w:tc>
          <w:tcPr>
            <w:tcW w:w="241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135B7E5" w14:textId="77777777" w:rsidR="00015402" w:rsidRPr="00AA50B9" w:rsidRDefault="00015402" w:rsidP="002F56E9">
            <w:pPr>
              <w:rPr>
                <w:rFonts w:ascii="Arial" w:eastAsia="Arial Unicode MS" w:hAnsi="Arial" w:cs="Arial"/>
                <w:b/>
                <w:bCs/>
              </w:rPr>
            </w:pPr>
            <w:r w:rsidRPr="00AA50B9">
              <w:rPr>
                <w:rFonts w:ascii="Arial" w:hAnsi="Arial" w:cs="Arial"/>
                <w:b/>
                <w:sz w:val="22"/>
                <w:szCs w:val="22"/>
              </w:rPr>
              <w:t xml:space="preserve"> Priority </w:t>
            </w:r>
          </w:p>
        </w:tc>
        <w:tc>
          <w:tcPr>
            <w:tcW w:w="8930" w:type="dxa"/>
            <w:tcBorders>
              <w:top w:val="single" w:sz="4" w:space="0" w:color="auto"/>
              <w:left w:val="nil"/>
              <w:bottom w:val="single" w:sz="4" w:space="0" w:color="auto"/>
              <w:right w:val="single" w:sz="4" w:space="0" w:color="auto"/>
            </w:tcBorders>
            <w:shd w:val="clear" w:color="auto" w:fill="C0C0C0"/>
          </w:tcPr>
          <w:p w14:paraId="24DC8151" w14:textId="77777777" w:rsidR="00015402" w:rsidRPr="00AA50B9" w:rsidRDefault="00015402" w:rsidP="002F56E9">
            <w:pPr>
              <w:rPr>
                <w:rFonts w:ascii="Arial" w:hAnsi="Arial" w:cs="Arial"/>
                <w:b/>
                <w:sz w:val="22"/>
                <w:szCs w:val="22"/>
              </w:rPr>
            </w:pPr>
          </w:p>
          <w:p w14:paraId="3A59D1F3" w14:textId="77777777" w:rsidR="00015402" w:rsidRPr="00AA50B9" w:rsidRDefault="00015402" w:rsidP="002F56E9">
            <w:pPr>
              <w:rPr>
                <w:rFonts w:ascii="Arial" w:hAnsi="Arial" w:cs="Arial"/>
                <w:b/>
                <w:sz w:val="22"/>
                <w:szCs w:val="22"/>
              </w:rPr>
            </w:pPr>
            <w:r w:rsidRPr="00AA50B9">
              <w:rPr>
                <w:rFonts w:ascii="Arial" w:hAnsi="Arial" w:cs="Arial"/>
                <w:b/>
                <w:sz w:val="22"/>
                <w:szCs w:val="22"/>
              </w:rPr>
              <w:t xml:space="preserve"> Expected outcomes for learners which are measurable or observable. </w:t>
            </w:r>
          </w:p>
        </w:tc>
      </w:tr>
      <w:tr w:rsidR="00015402" w:rsidRPr="00EA6BA8" w14:paraId="33994F22" w14:textId="77777777" w:rsidTr="002F56E9">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8B93666" w14:textId="77777777" w:rsidR="00015402" w:rsidRPr="00EA6BA8" w:rsidRDefault="00015402" w:rsidP="002F56E9">
            <w:pPr>
              <w:spacing w:before="60"/>
              <w:jc w:val="center"/>
              <w:rPr>
                <w:rFonts w:ascii="Arial" w:eastAsia="Arial Unicode MS" w:hAnsi="Arial" w:cs="Arial"/>
                <w:b/>
                <w:bCs/>
              </w:rPr>
            </w:pPr>
            <w:r>
              <w:rPr>
                <w:rFonts w:ascii="Arial" w:eastAsia="Arial Unicode MS" w:hAnsi="Arial" w:cs="Arial"/>
                <w:b/>
                <w:bCs/>
                <w:sz w:val="22"/>
                <w:szCs w:val="22"/>
              </w:rPr>
              <w:t>1</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5468D86C" w14:textId="77777777" w:rsidR="00015402" w:rsidRDefault="00015402" w:rsidP="002F56E9">
            <w:pPr>
              <w:tabs>
                <w:tab w:val="left" w:pos="1737"/>
              </w:tabs>
              <w:spacing w:before="60"/>
              <w:rPr>
                <w:rFonts w:ascii="Arial" w:eastAsia="Arial Unicode MS" w:hAnsi="Arial" w:cs="Arial"/>
                <w:bCs/>
                <w:sz w:val="20"/>
                <w:szCs w:val="20"/>
              </w:rPr>
            </w:pPr>
            <w:r>
              <w:rPr>
                <w:rFonts w:ascii="Arial" w:eastAsia="Arial Unicode MS" w:hAnsi="Arial" w:cs="Arial"/>
                <w:bCs/>
                <w:sz w:val="20"/>
                <w:szCs w:val="20"/>
              </w:rPr>
              <w:t xml:space="preserve">2.3 Learning, </w:t>
            </w:r>
            <w:r w:rsidRPr="002F5691">
              <w:rPr>
                <w:rFonts w:ascii="Arial" w:eastAsia="Arial Unicode MS" w:hAnsi="Arial" w:cs="Arial"/>
                <w:bCs/>
                <w:sz w:val="20"/>
                <w:szCs w:val="20"/>
              </w:rPr>
              <w:t>teaching and assessment</w:t>
            </w:r>
          </w:p>
          <w:p w14:paraId="55437A41" w14:textId="77777777" w:rsidR="00015402" w:rsidRDefault="00015402" w:rsidP="002F56E9">
            <w:pPr>
              <w:tabs>
                <w:tab w:val="left" w:pos="1737"/>
              </w:tabs>
              <w:spacing w:before="60"/>
              <w:rPr>
                <w:rFonts w:ascii="Arial" w:eastAsia="Arial Unicode MS" w:hAnsi="Arial" w:cs="Arial"/>
                <w:bCs/>
                <w:sz w:val="20"/>
                <w:szCs w:val="20"/>
              </w:rPr>
            </w:pPr>
            <w:r w:rsidRPr="002F5691">
              <w:rPr>
                <w:rFonts w:ascii="Arial" w:eastAsia="Arial Unicode MS" w:hAnsi="Arial" w:cs="Arial"/>
                <w:bCs/>
                <w:sz w:val="20"/>
                <w:szCs w:val="20"/>
              </w:rPr>
              <w:t>2.4 Personalised support</w:t>
            </w:r>
          </w:p>
          <w:p w14:paraId="18B5F358" w14:textId="77777777" w:rsidR="00015402" w:rsidRPr="002F5691" w:rsidRDefault="00015402" w:rsidP="002F56E9">
            <w:pPr>
              <w:tabs>
                <w:tab w:val="left" w:pos="1737"/>
              </w:tabs>
              <w:spacing w:before="60"/>
              <w:rPr>
                <w:rFonts w:ascii="Arial" w:eastAsia="Arial Unicode MS" w:hAnsi="Arial" w:cs="Arial"/>
                <w:bCs/>
                <w:sz w:val="20"/>
                <w:szCs w:val="20"/>
              </w:rPr>
            </w:pPr>
            <w:r w:rsidRPr="002F5691">
              <w:rPr>
                <w:rFonts w:ascii="Arial" w:eastAsia="Arial Unicode MS" w:hAnsi="Arial" w:cs="Arial"/>
                <w:bCs/>
                <w:sz w:val="20"/>
                <w:szCs w:val="20"/>
              </w:rPr>
              <w:t>3.2 Raising attainment and achievement</w:t>
            </w:r>
          </w:p>
          <w:p w14:paraId="174547BF" w14:textId="77777777" w:rsidR="00015402" w:rsidRPr="00EA6BA8" w:rsidRDefault="00015402" w:rsidP="002F56E9">
            <w:pPr>
              <w:spacing w:before="60"/>
              <w:jc w:val="center"/>
              <w:rPr>
                <w:rFonts w:ascii="Arial" w:eastAsia="Arial Unicode MS" w:hAnsi="Arial" w:cs="Arial"/>
                <w:b/>
                <w:bCs/>
              </w:rPr>
            </w:pPr>
          </w:p>
        </w:tc>
        <w:tc>
          <w:tcPr>
            <w:tcW w:w="241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57DE1685" w14:textId="77777777" w:rsidR="00015402" w:rsidRDefault="00015402" w:rsidP="002F56E9">
            <w:pPr>
              <w:spacing w:before="60"/>
              <w:rPr>
                <w:rFonts w:ascii="Arial" w:hAnsi="Arial" w:cs="Arial"/>
              </w:rPr>
            </w:pPr>
            <w:r w:rsidRPr="00EA6BA8">
              <w:rPr>
                <w:rFonts w:ascii="Arial" w:hAnsi="Arial" w:cs="Arial"/>
                <w:sz w:val="22"/>
                <w:szCs w:val="22"/>
              </w:rPr>
              <w:t xml:space="preserve"> </w:t>
            </w:r>
            <w:r>
              <w:rPr>
                <w:rFonts w:ascii="Arial" w:hAnsi="Arial" w:cs="Arial"/>
              </w:rPr>
              <w:t xml:space="preserve">Review and development of support for learning programme. </w:t>
            </w:r>
          </w:p>
          <w:p w14:paraId="7E12C5A1" w14:textId="77777777" w:rsidR="00015402" w:rsidRPr="00EA6BA8" w:rsidRDefault="00015402" w:rsidP="002F56E9">
            <w:pPr>
              <w:spacing w:before="60"/>
              <w:rPr>
                <w:rFonts w:ascii="Arial" w:hAnsi="Arial" w:cs="Arial"/>
              </w:rPr>
            </w:pPr>
          </w:p>
        </w:tc>
        <w:tc>
          <w:tcPr>
            <w:tcW w:w="8930" w:type="dxa"/>
            <w:tcBorders>
              <w:top w:val="single" w:sz="4" w:space="0" w:color="auto"/>
              <w:left w:val="nil"/>
              <w:bottom w:val="single" w:sz="4" w:space="0" w:color="auto"/>
              <w:right w:val="single" w:sz="4" w:space="0" w:color="000000"/>
            </w:tcBorders>
          </w:tcPr>
          <w:p w14:paraId="31349F1C" w14:textId="77777777" w:rsidR="00015402" w:rsidRDefault="00015402" w:rsidP="002F56E9">
            <w:pPr>
              <w:numPr>
                <w:ilvl w:val="0"/>
                <w:numId w:val="3"/>
              </w:numPr>
              <w:spacing w:before="60"/>
              <w:rPr>
                <w:rFonts w:ascii="Arial" w:hAnsi="Arial" w:cs="Arial"/>
                <w:sz w:val="22"/>
                <w:szCs w:val="22"/>
              </w:rPr>
            </w:pPr>
            <w:r>
              <w:rPr>
                <w:rFonts w:ascii="Arial" w:hAnsi="Arial" w:cs="Arial"/>
                <w:sz w:val="22"/>
                <w:szCs w:val="22"/>
              </w:rPr>
              <w:t xml:space="preserve">Increased staff confidence and accuracy in </w:t>
            </w:r>
            <w:proofErr w:type="spellStart"/>
            <w:r>
              <w:rPr>
                <w:rFonts w:ascii="Arial" w:hAnsi="Arial" w:cs="Arial"/>
                <w:sz w:val="22"/>
                <w:szCs w:val="22"/>
              </w:rPr>
              <w:t>identifiying</w:t>
            </w:r>
            <w:proofErr w:type="spellEnd"/>
            <w:r>
              <w:rPr>
                <w:rFonts w:ascii="Arial" w:hAnsi="Arial" w:cs="Arial"/>
                <w:sz w:val="22"/>
                <w:szCs w:val="22"/>
              </w:rPr>
              <w:t xml:space="preserve"> learners needs, </w:t>
            </w:r>
            <w:proofErr w:type="gramStart"/>
            <w:r>
              <w:rPr>
                <w:rFonts w:ascii="Arial" w:hAnsi="Arial" w:cs="Arial"/>
                <w:sz w:val="22"/>
                <w:szCs w:val="22"/>
              </w:rPr>
              <w:t>selecting  and</w:t>
            </w:r>
            <w:proofErr w:type="gramEnd"/>
            <w:r>
              <w:rPr>
                <w:rFonts w:ascii="Arial" w:hAnsi="Arial" w:cs="Arial"/>
                <w:sz w:val="22"/>
                <w:szCs w:val="22"/>
              </w:rPr>
              <w:t xml:space="preserve"> implementing appropriate support programmes or resources and assessing and tracking progress. </w:t>
            </w:r>
          </w:p>
          <w:p w14:paraId="4AC8C51F" w14:textId="77777777" w:rsidR="00015402" w:rsidRDefault="00015402" w:rsidP="002F56E9">
            <w:pPr>
              <w:numPr>
                <w:ilvl w:val="0"/>
                <w:numId w:val="3"/>
              </w:numPr>
              <w:spacing w:before="60"/>
              <w:rPr>
                <w:rFonts w:ascii="Arial" w:hAnsi="Arial" w:cs="Arial"/>
                <w:sz w:val="22"/>
                <w:szCs w:val="22"/>
              </w:rPr>
            </w:pPr>
            <w:r>
              <w:rPr>
                <w:rFonts w:ascii="Arial" w:hAnsi="Arial" w:cs="Arial"/>
                <w:sz w:val="22"/>
                <w:szCs w:val="22"/>
              </w:rPr>
              <w:t xml:space="preserve">Children receiving targeted support and show measurable improvement after a defined block of intervention. </w:t>
            </w:r>
          </w:p>
          <w:p w14:paraId="133F08D6" w14:textId="77777777" w:rsidR="00015402" w:rsidRDefault="00015402" w:rsidP="002F56E9">
            <w:pPr>
              <w:numPr>
                <w:ilvl w:val="0"/>
                <w:numId w:val="3"/>
              </w:numPr>
              <w:spacing w:before="60"/>
              <w:rPr>
                <w:rFonts w:ascii="Arial" w:hAnsi="Arial" w:cs="Arial"/>
                <w:sz w:val="22"/>
                <w:szCs w:val="22"/>
              </w:rPr>
            </w:pPr>
            <w:r>
              <w:rPr>
                <w:rFonts w:ascii="Arial" w:hAnsi="Arial" w:cs="Arial"/>
                <w:sz w:val="22"/>
                <w:szCs w:val="22"/>
              </w:rPr>
              <w:t xml:space="preserve">Target support is research based. </w:t>
            </w:r>
          </w:p>
          <w:p w14:paraId="7442B3A9" w14:textId="77777777" w:rsidR="00015402" w:rsidRDefault="00015402" w:rsidP="002F56E9">
            <w:pPr>
              <w:numPr>
                <w:ilvl w:val="0"/>
                <w:numId w:val="3"/>
              </w:numPr>
              <w:spacing w:before="60"/>
              <w:rPr>
                <w:rFonts w:ascii="Arial" w:hAnsi="Arial" w:cs="Arial"/>
                <w:sz w:val="22"/>
                <w:szCs w:val="22"/>
              </w:rPr>
            </w:pPr>
            <w:r>
              <w:rPr>
                <w:rFonts w:ascii="Arial" w:hAnsi="Arial" w:cs="Arial"/>
                <w:sz w:val="22"/>
                <w:szCs w:val="22"/>
              </w:rPr>
              <w:t>Assessments carried out as baseline and to measure progress at the start and end of each block of intervention.</w:t>
            </w:r>
          </w:p>
          <w:p w14:paraId="3DF343E5" w14:textId="77777777" w:rsidR="00015402" w:rsidRDefault="00015402" w:rsidP="002F56E9">
            <w:pPr>
              <w:numPr>
                <w:ilvl w:val="0"/>
                <w:numId w:val="3"/>
              </w:numPr>
              <w:spacing w:before="60"/>
              <w:rPr>
                <w:rFonts w:ascii="Arial" w:hAnsi="Arial" w:cs="Arial"/>
                <w:sz w:val="22"/>
                <w:szCs w:val="22"/>
              </w:rPr>
            </w:pPr>
            <w:r>
              <w:rPr>
                <w:rFonts w:ascii="Arial" w:hAnsi="Arial" w:cs="Arial"/>
                <w:sz w:val="22"/>
                <w:szCs w:val="22"/>
              </w:rPr>
              <w:t xml:space="preserve">Progress is measured and robustly tracked using new monitoring and tracking systems. </w:t>
            </w:r>
          </w:p>
          <w:p w14:paraId="38807871" w14:textId="77777777" w:rsidR="00015402" w:rsidRPr="006554E7" w:rsidRDefault="00015402" w:rsidP="002F56E9">
            <w:pPr>
              <w:numPr>
                <w:ilvl w:val="0"/>
                <w:numId w:val="3"/>
              </w:numPr>
              <w:spacing w:before="60"/>
              <w:rPr>
                <w:rFonts w:ascii="Arial" w:hAnsi="Arial" w:cs="Arial"/>
                <w:sz w:val="22"/>
                <w:szCs w:val="22"/>
              </w:rPr>
            </w:pPr>
            <w:r>
              <w:rPr>
                <w:rFonts w:ascii="Arial" w:hAnsi="Arial" w:cs="Arial"/>
                <w:sz w:val="22"/>
                <w:szCs w:val="22"/>
              </w:rPr>
              <w:t xml:space="preserve">Interventions are tailored and altered in line </w:t>
            </w:r>
            <w:proofErr w:type="gramStart"/>
            <w:r>
              <w:rPr>
                <w:rFonts w:ascii="Arial" w:hAnsi="Arial" w:cs="Arial"/>
                <w:sz w:val="22"/>
                <w:szCs w:val="22"/>
              </w:rPr>
              <w:t>with  tracking</w:t>
            </w:r>
            <w:proofErr w:type="gramEnd"/>
            <w:r>
              <w:rPr>
                <w:rFonts w:ascii="Arial" w:hAnsi="Arial" w:cs="Arial"/>
                <w:sz w:val="22"/>
                <w:szCs w:val="22"/>
              </w:rPr>
              <w:t xml:space="preserve"> to ensure all work is showing positive impact on attainment. </w:t>
            </w:r>
          </w:p>
        </w:tc>
      </w:tr>
    </w:tbl>
    <w:p w14:paraId="1B7D9B27" w14:textId="77777777" w:rsidR="00015402" w:rsidRDefault="00015402" w:rsidP="00015402">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5832"/>
        <w:gridCol w:w="1418"/>
        <w:gridCol w:w="6990"/>
      </w:tblGrid>
      <w:tr w:rsidR="00015402" w:rsidRPr="00EA6BA8" w14:paraId="62E86555" w14:textId="77777777" w:rsidTr="002F56E9">
        <w:trPr>
          <w:trHeight w:val="840"/>
          <w:tblHeader/>
        </w:trPr>
        <w:tc>
          <w:tcPr>
            <w:tcW w:w="5832"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3CB5EBCE" w14:textId="77777777" w:rsidR="00015402" w:rsidRPr="00EA6BA8" w:rsidRDefault="00015402" w:rsidP="002F56E9">
            <w:pPr>
              <w:jc w:val="center"/>
              <w:rPr>
                <w:rFonts w:ascii="Arial" w:hAnsi="Arial" w:cs="Arial"/>
                <w:b/>
                <w:bCs/>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418" w:type="dxa"/>
            <w:tcBorders>
              <w:top w:val="single" w:sz="4" w:space="0" w:color="auto"/>
              <w:left w:val="nil"/>
              <w:right w:val="single" w:sz="4" w:space="0" w:color="auto"/>
            </w:tcBorders>
            <w:shd w:val="clear" w:color="auto" w:fill="C0C0C0"/>
            <w:vAlign w:val="center"/>
          </w:tcPr>
          <w:p w14:paraId="2A240000" w14:textId="77777777" w:rsidR="00015402" w:rsidRPr="00EA6BA8" w:rsidRDefault="00015402" w:rsidP="002F56E9">
            <w:pPr>
              <w:rPr>
                <w:rFonts w:ascii="Arial" w:hAnsi="Arial" w:cs="Arial"/>
                <w:b/>
                <w:bCs/>
              </w:rPr>
            </w:pPr>
          </w:p>
          <w:p w14:paraId="4220C263" w14:textId="77777777" w:rsidR="00015402" w:rsidRPr="006E12AA" w:rsidRDefault="00015402" w:rsidP="002F56E9">
            <w:pPr>
              <w:jc w:val="center"/>
              <w:rPr>
                <w:rFonts w:ascii="Arial" w:hAnsi="Arial" w:cs="Arial"/>
                <w:b/>
                <w:bCs/>
              </w:rPr>
            </w:pPr>
            <w:r w:rsidRPr="006E12AA">
              <w:rPr>
                <w:rFonts w:ascii="Arial" w:hAnsi="Arial" w:cs="Arial"/>
                <w:b/>
                <w:bCs/>
                <w:sz w:val="22"/>
                <w:szCs w:val="22"/>
              </w:rPr>
              <w:t>Timescale</w:t>
            </w:r>
          </w:p>
          <w:p w14:paraId="7DCE2741" w14:textId="77777777" w:rsidR="00015402" w:rsidRPr="00EA6BA8" w:rsidRDefault="00015402" w:rsidP="002F56E9">
            <w:pPr>
              <w:jc w:val="center"/>
              <w:rPr>
                <w:rFonts w:ascii="Arial" w:hAnsi="Arial" w:cs="Arial"/>
                <w:b/>
                <w:bCs/>
              </w:rPr>
            </w:pPr>
            <w:r w:rsidRPr="006E12AA">
              <w:rPr>
                <w:rFonts w:ascii="Arial" w:hAnsi="Arial" w:cs="Arial"/>
                <w:b/>
                <w:bCs/>
                <w:sz w:val="22"/>
                <w:szCs w:val="22"/>
              </w:rPr>
              <w:t>and checkpoints</w:t>
            </w:r>
          </w:p>
        </w:tc>
        <w:tc>
          <w:tcPr>
            <w:tcW w:w="6990"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68C4D9E7" w14:textId="77777777" w:rsidR="00015402" w:rsidRPr="00EA6BA8" w:rsidRDefault="00015402" w:rsidP="002F56E9">
            <w:pPr>
              <w:rPr>
                <w:rFonts w:ascii="Arial" w:eastAsia="Arial Unicode MS" w:hAnsi="Arial" w:cs="Arial"/>
                <w:b/>
                <w:bCs/>
              </w:rPr>
            </w:pPr>
            <w:r>
              <w:rPr>
                <w:rFonts w:ascii="Arial" w:hAnsi="Arial" w:cs="Arial"/>
                <w:b/>
                <w:sz w:val="22"/>
                <w:szCs w:val="22"/>
              </w:rPr>
              <w:t xml:space="preserve">             Evidence of Impact &gt; (data, observation, views)</w:t>
            </w:r>
          </w:p>
        </w:tc>
      </w:tr>
      <w:tr w:rsidR="00015402" w:rsidRPr="00EA6BA8" w14:paraId="3E405A01" w14:textId="77777777" w:rsidTr="002F56E9">
        <w:trPr>
          <w:trHeight w:val="285"/>
        </w:trPr>
        <w:tc>
          <w:tcPr>
            <w:tcW w:w="5832" w:type="dxa"/>
            <w:tcBorders>
              <w:left w:val="single" w:sz="4" w:space="0" w:color="auto"/>
              <w:bottom w:val="single" w:sz="4" w:space="0" w:color="auto"/>
              <w:right w:val="single" w:sz="4" w:space="0" w:color="auto"/>
            </w:tcBorders>
            <w:tcMar>
              <w:top w:w="20" w:type="dxa"/>
              <w:left w:w="20" w:type="dxa"/>
              <w:bottom w:w="0" w:type="dxa"/>
              <w:right w:w="20" w:type="dxa"/>
            </w:tcMar>
          </w:tcPr>
          <w:p w14:paraId="088455BC" w14:textId="77777777" w:rsidR="00015402" w:rsidRDefault="00015402" w:rsidP="002F56E9">
            <w:pPr>
              <w:spacing w:before="4"/>
              <w:rPr>
                <w:rFonts w:ascii="Arial" w:eastAsia="Arial Unicode MS" w:hAnsi="Arial" w:cs="Arial"/>
              </w:rPr>
            </w:pPr>
            <w:r>
              <w:rPr>
                <w:rFonts w:ascii="Arial" w:eastAsia="Arial Unicode MS" w:hAnsi="Arial" w:cs="Arial"/>
              </w:rPr>
              <w:t xml:space="preserve">1. Audit of current practice, staff opinion and </w:t>
            </w:r>
            <w:proofErr w:type="spellStart"/>
            <w:r>
              <w:rPr>
                <w:rFonts w:ascii="Arial" w:eastAsia="Arial Unicode MS" w:hAnsi="Arial" w:cs="Arial"/>
              </w:rPr>
              <w:t>resurces</w:t>
            </w:r>
            <w:proofErr w:type="spellEnd"/>
            <w:r>
              <w:rPr>
                <w:rFonts w:ascii="Arial" w:eastAsia="Arial Unicode MS" w:hAnsi="Arial" w:cs="Arial"/>
              </w:rPr>
              <w:t xml:space="preserve">. </w:t>
            </w:r>
          </w:p>
          <w:p w14:paraId="57D9B755" w14:textId="77777777" w:rsidR="00015402" w:rsidRPr="00EA6BA8" w:rsidRDefault="00015402" w:rsidP="002F56E9">
            <w:pPr>
              <w:spacing w:before="4"/>
              <w:rPr>
                <w:rFonts w:ascii="Arial" w:eastAsia="Arial Unicode MS" w:hAnsi="Arial" w:cs="Arial"/>
              </w:rPr>
            </w:pPr>
          </w:p>
        </w:tc>
        <w:tc>
          <w:tcPr>
            <w:tcW w:w="1418" w:type="dxa"/>
            <w:tcBorders>
              <w:left w:val="single" w:sz="4" w:space="0" w:color="auto"/>
              <w:bottom w:val="single" w:sz="4" w:space="0" w:color="auto"/>
              <w:right w:val="single" w:sz="4" w:space="0" w:color="auto"/>
            </w:tcBorders>
          </w:tcPr>
          <w:p w14:paraId="565B0DE5" w14:textId="77777777" w:rsidR="00015402" w:rsidRDefault="00015402" w:rsidP="002F56E9">
            <w:pPr>
              <w:spacing w:before="4"/>
              <w:rPr>
                <w:rFonts w:ascii="Arial" w:eastAsia="Arial Unicode MS" w:hAnsi="Arial" w:cs="Arial"/>
              </w:rPr>
            </w:pPr>
          </w:p>
          <w:p w14:paraId="7E30F81C"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t>Nov 18</w:t>
            </w:r>
          </w:p>
        </w:tc>
        <w:tc>
          <w:tcPr>
            <w:tcW w:w="6990"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7AB35EB" w14:textId="77777777" w:rsidR="00015402" w:rsidRPr="00EA6BA8" w:rsidRDefault="00015402" w:rsidP="002F56E9">
            <w:pPr>
              <w:spacing w:before="4"/>
              <w:rPr>
                <w:rFonts w:ascii="Arial" w:eastAsia="Arial Unicode MS" w:hAnsi="Arial" w:cs="Arial"/>
              </w:rPr>
            </w:pPr>
            <w:r w:rsidRPr="00EA6BA8">
              <w:rPr>
                <w:rFonts w:ascii="Arial" w:hAnsi="Arial" w:cs="Arial"/>
                <w:sz w:val="22"/>
                <w:szCs w:val="22"/>
              </w:rPr>
              <w:t> </w:t>
            </w:r>
            <w:r>
              <w:rPr>
                <w:rFonts w:ascii="Arial" w:hAnsi="Arial" w:cs="Arial"/>
                <w:sz w:val="22"/>
                <w:szCs w:val="22"/>
              </w:rPr>
              <w:t xml:space="preserve">Staff will identify key strengths and areas for development in current support for learning programme and this will be used to inform development. List of current resources will be compiled along with information on what needs these are used to address and effectiveness in practice. </w:t>
            </w:r>
          </w:p>
        </w:tc>
      </w:tr>
      <w:tr w:rsidR="00015402" w:rsidRPr="00EA6BA8" w14:paraId="4165DF87" w14:textId="77777777" w:rsidTr="002F56E9">
        <w:trPr>
          <w:trHeight w:val="285"/>
        </w:trPr>
        <w:tc>
          <w:tcPr>
            <w:tcW w:w="583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5C9A5D7" w14:textId="77777777" w:rsidR="00015402" w:rsidRDefault="00015402" w:rsidP="002F56E9">
            <w:pPr>
              <w:spacing w:before="4"/>
              <w:rPr>
                <w:rFonts w:ascii="Arial" w:hAnsi="Arial" w:cs="Arial"/>
              </w:rPr>
            </w:pPr>
            <w:r>
              <w:rPr>
                <w:rFonts w:ascii="Arial" w:hAnsi="Arial" w:cs="Arial"/>
              </w:rPr>
              <w:t xml:space="preserve">2. Gather data on children who have been part of support for learning programme in past 5 years as baseline. </w:t>
            </w:r>
          </w:p>
          <w:p w14:paraId="63EBFBE6" w14:textId="77777777" w:rsidR="00015402" w:rsidRPr="00EA6BA8" w:rsidRDefault="00015402" w:rsidP="002F56E9">
            <w:pPr>
              <w:spacing w:before="4"/>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F2B9BBD" w14:textId="77777777" w:rsidR="00015402" w:rsidRDefault="00015402" w:rsidP="002F56E9">
            <w:pPr>
              <w:spacing w:before="4"/>
              <w:rPr>
                <w:rFonts w:ascii="Arial" w:eastAsia="Arial Unicode MS" w:hAnsi="Arial" w:cs="Arial"/>
              </w:rPr>
            </w:pPr>
            <w:r>
              <w:rPr>
                <w:rFonts w:ascii="Arial" w:eastAsia="Arial Unicode MS" w:hAnsi="Arial" w:cs="Arial"/>
              </w:rPr>
              <w:t xml:space="preserve">  </w:t>
            </w:r>
          </w:p>
          <w:p w14:paraId="7702A528"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t>Oct 18</w:t>
            </w:r>
          </w:p>
        </w:tc>
        <w:tc>
          <w:tcPr>
            <w:tcW w:w="699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B86E758" w14:textId="77777777" w:rsidR="00015402" w:rsidRPr="00EA6BA8" w:rsidRDefault="00015402" w:rsidP="002F56E9">
            <w:pPr>
              <w:spacing w:before="4"/>
              <w:rPr>
                <w:rFonts w:ascii="Arial" w:hAnsi="Arial" w:cs="Arial"/>
              </w:rPr>
            </w:pPr>
            <w:r>
              <w:rPr>
                <w:rFonts w:ascii="Arial" w:hAnsi="Arial" w:cs="Arial"/>
              </w:rPr>
              <w:t xml:space="preserve">Information gathered on: children involved, areas of curriculum support was required in, length of time receiving support, standardised scores across this time and any identified additional support needs. </w:t>
            </w:r>
          </w:p>
        </w:tc>
      </w:tr>
      <w:tr w:rsidR="00015402" w:rsidRPr="00EA6BA8" w14:paraId="590DCD1A" w14:textId="77777777" w:rsidTr="002F56E9">
        <w:trPr>
          <w:trHeight w:val="285"/>
        </w:trPr>
        <w:tc>
          <w:tcPr>
            <w:tcW w:w="583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C3D1F99" w14:textId="77777777" w:rsidR="00015402" w:rsidRDefault="00015402" w:rsidP="002F56E9">
            <w:pPr>
              <w:spacing w:before="4"/>
              <w:rPr>
                <w:rFonts w:ascii="Arial" w:hAnsi="Arial" w:cs="Arial"/>
              </w:rPr>
            </w:pPr>
            <w:r>
              <w:rPr>
                <w:rFonts w:ascii="Arial" w:hAnsi="Arial" w:cs="Arial"/>
              </w:rPr>
              <w:t xml:space="preserve">3. Review and development of current referral process </w:t>
            </w:r>
            <w:r>
              <w:rPr>
                <w:rFonts w:ascii="Arial" w:hAnsi="Arial" w:cs="Arial"/>
              </w:rPr>
              <w:lastRenderedPageBreak/>
              <w:t xml:space="preserve">and documentation.  </w:t>
            </w:r>
          </w:p>
          <w:p w14:paraId="4FF21D74" w14:textId="77777777" w:rsidR="00015402" w:rsidRPr="00EA6BA8" w:rsidRDefault="00015402" w:rsidP="002F56E9">
            <w:pPr>
              <w:spacing w:before="4"/>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1660C223"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lastRenderedPageBreak/>
              <w:t>Nov 18</w:t>
            </w:r>
          </w:p>
        </w:tc>
        <w:tc>
          <w:tcPr>
            <w:tcW w:w="699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90467C6" w14:textId="77777777" w:rsidR="00015402" w:rsidRPr="00EA6BA8" w:rsidRDefault="00015402" w:rsidP="002F56E9">
            <w:pPr>
              <w:spacing w:before="4"/>
              <w:rPr>
                <w:rFonts w:ascii="Arial" w:hAnsi="Arial" w:cs="Arial"/>
              </w:rPr>
            </w:pPr>
            <w:r>
              <w:rPr>
                <w:rFonts w:ascii="Arial" w:hAnsi="Arial" w:cs="Arial"/>
              </w:rPr>
              <w:t xml:space="preserve">Current referral process will be reviewed by all staff involved. </w:t>
            </w:r>
            <w:r>
              <w:rPr>
                <w:rFonts w:ascii="Arial" w:hAnsi="Arial" w:cs="Arial"/>
              </w:rPr>
              <w:lastRenderedPageBreak/>
              <w:t>New referral process will include more information relating to GIRFEC, current assessment levels and staff observations, benchmarks, more specific detail on need to be addressed. Consideration must be given to ensuring this is a working document, useful to all involved and how document may be  used in the future i.e. at SIIM/ JST meetings etc. One document to be used for referral and assessment.</w:t>
            </w:r>
          </w:p>
        </w:tc>
      </w:tr>
      <w:tr w:rsidR="00015402" w:rsidRPr="00EA6BA8" w14:paraId="1A90CC01" w14:textId="77777777" w:rsidTr="002F56E9">
        <w:trPr>
          <w:trHeight w:val="285"/>
        </w:trPr>
        <w:tc>
          <w:tcPr>
            <w:tcW w:w="583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18244CD" w14:textId="77777777" w:rsidR="00015402" w:rsidRDefault="00015402" w:rsidP="002F56E9">
            <w:pPr>
              <w:spacing w:before="4"/>
              <w:rPr>
                <w:rFonts w:ascii="Arial" w:hAnsi="Arial" w:cs="Arial"/>
              </w:rPr>
            </w:pPr>
            <w:r>
              <w:rPr>
                <w:rFonts w:ascii="Arial" w:hAnsi="Arial" w:cs="Arial"/>
              </w:rPr>
              <w:lastRenderedPageBreak/>
              <w:t xml:space="preserve">4. Staff to conduct research into relevant and effective programmes of work and resources that could be used in school as part of support for learning programme. Contact other schools and agencies such as GDSS. </w:t>
            </w:r>
          </w:p>
          <w:p w14:paraId="7D962497" w14:textId="77777777" w:rsidR="00015402" w:rsidRPr="00EA6BA8" w:rsidRDefault="00015402" w:rsidP="002F56E9">
            <w:pPr>
              <w:spacing w:before="4"/>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0406B6F0"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t>Mar 19</w:t>
            </w:r>
          </w:p>
        </w:tc>
        <w:tc>
          <w:tcPr>
            <w:tcW w:w="699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0A4BA6E" w14:textId="77777777" w:rsidR="00015402" w:rsidRPr="00EA6BA8" w:rsidRDefault="00015402" w:rsidP="002F56E9">
            <w:pPr>
              <w:spacing w:before="4"/>
              <w:rPr>
                <w:rFonts w:ascii="Arial" w:hAnsi="Arial" w:cs="Arial"/>
              </w:rPr>
            </w:pPr>
            <w:r>
              <w:rPr>
                <w:rFonts w:ascii="Arial" w:hAnsi="Arial" w:cs="Arial"/>
              </w:rPr>
              <w:t xml:space="preserve">Comprehensive database of resources both current and new to be created to support </w:t>
            </w:r>
            <w:proofErr w:type="spellStart"/>
            <w:r>
              <w:rPr>
                <w:rFonts w:ascii="Arial" w:hAnsi="Arial" w:cs="Arial"/>
              </w:rPr>
              <w:t>support</w:t>
            </w:r>
            <w:proofErr w:type="spellEnd"/>
            <w:r>
              <w:rPr>
                <w:rFonts w:ascii="Arial" w:hAnsi="Arial" w:cs="Arial"/>
              </w:rPr>
              <w:t xml:space="preserve"> for learning programme. This will include list of resources/ programmes, the area of development they can be used to address, appropriate age ranges, level ranges etc. Hard copy of resources and method of storing to be created as appropriate. </w:t>
            </w:r>
          </w:p>
        </w:tc>
      </w:tr>
      <w:tr w:rsidR="00015402" w:rsidRPr="00EA6BA8" w14:paraId="1AECEA2B" w14:textId="77777777" w:rsidTr="002F56E9">
        <w:trPr>
          <w:trHeight w:val="285"/>
        </w:trPr>
        <w:tc>
          <w:tcPr>
            <w:tcW w:w="583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FEF0520" w14:textId="77777777" w:rsidR="00015402" w:rsidRPr="00EA6BA8" w:rsidRDefault="00015402" w:rsidP="002F56E9">
            <w:pPr>
              <w:spacing w:before="4"/>
              <w:rPr>
                <w:rFonts w:ascii="Arial" w:hAnsi="Arial" w:cs="Arial"/>
              </w:rPr>
            </w:pPr>
            <w:r>
              <w:rPr>
                <w:rFonts w:ascii="Arial" w:hAnsi="Arial" w:cs="Arial"/>
              </w:rPr>
              <w:t xml:space="preserve">5.  Research appropriate assessments. </w:t>
            </w:r>
          </w:p>
        </w:tc>
        <w:tc>
          <w:tcPr>
            <w:tcW w:w="1418" w:type="dxa"/>
            <w:tcBorders>
              <w:top w:val="single" w:sz="4" w:space="0" w:color="auto"/>
              <w:left w:val="single" w:sz="4" w:space="0" w:color="auto"/>
              <w:bottom w:val="single" w:sz="4" w:space="0" w:color="auto"/>
              <w:right w:val="single" w:sz="4" w:space="0" w:color="auto"/>
            </w:tcBorders>
          </w:tcPr>
          <w:p w14:paraId="4FA47065"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t>Mar 19</w:t>
            </w:r>
          </w:p>
        </w:tc>
        <w:tc>
          <w:tcPr>
            <w:tcW w:w="699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278AF60" w14:textId="77777777" w:rsidR="00015402" w:rsidRPr="00EA6BA8" w:rsidRDefault="00015402" w:rsidP="002F56E9">
            <w:pPr>
              <w:spacing w:before="4"/>
              <w:rPr>
                <w:rFonts w:ascii="Arial" w:hAnsi="Arial" w:cs="Arial"/>
              </w:rPr>
            </w:pPr>
            <w:r>
              <w:rPr>
                <w:rFonts w:ascii="Arial" w:hAnsi="Arial" w:cs="Arial"/>
              </w:rPr>
              <w:t>Appropriate methods of assessment to be established as baseline for each block of support for learning and to assess impact at the end of each block.</w:t>
            </w:r>
          </w:p>
        </w:tc>
      </w:tr>
      <w:tr w:rsidR="00015402" w:rsidRPr="00EA6BA8" w14:paraId="01657D5C" w14:textId="77777777" w:rsidTr="002F56E9">
        <w:trPr>
          <w:trHeight w:val="285"/>
        </w:trPr>
        <w:tc>
          <w:tcPr>
            <w:tcW w:w="583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DE02381" w14:textId="77777777" w:rsidR="00015402" w:rsidRDefault="00015402" w:rsidP="002F56E9">
            <w:pPr>
              <w:spacing w:before="4"/>
              <w:rPr>
                <w:rFonts w:ascii="Arial" w:hAnsi="Arial" w:cs="Arial"/>
              </w:rPr>
            </w:pPr>
            <w:r>
              <w:rPr>
                <w:rFonts w:ascii="Arial" w:hAnsi="Arial" w:cs="Arial"/>
              </w:rPr>
              <w:t>6. Staff training.</w:t>
            </w:r>
          </w:p>
        </w:tc>
        <w:tc>
          <w:tcPr>
            <w:tcW w:w="1418" w:type="dxa"/>
            <w:tcBorders>
              <w:top w:val="single" w:sz="4" w:space="0" w:color="auto"/>
              <w:left w:val="single" w:sz="4" w:space="0" w:color="auto"/>
              <w:bottom w:val="single" w:sz="4" w:space="0" w:color="auto"/>
              <w:right w:val="single" w:sz="4" w:space="0" w:color="auto"/>
            </w:tcBorders>
          </w:tcPr>
          <w:p w14:paraId="6ABEC1F6" w14:textId="77777777" w:rsidR="00015402" w:rsidRPr="00EA6BA8" w:rsidRDefault="00015402" w:rsidP="002F56E9">
            <w:pPr>
              <w:spacing w:before="4"/>
              <w:jc w:val="center"/>
              <w:rPr>
                <w:rFonts w:ascii="Arial" w:eastAsia="Arial Unicode MS" w:hAnsi="Arial" w:cs="Arial"/>
              </w:rPr>
            </w:pPr>
            <w:proofErr w:type="spellStart"/>
            <w:r>
              <w:rPr>
                <w:rFonts w:ascii="Arial" w:eastAsia="Arial Unicode MS" w:hAnsi="Arial" w:cs="Arial"/>
              </w:rPr>
              <w:t>Ongoing</w:t>
            </w:r>
            <w:proofErr w:type="spellEnd"/>
          </w:p>
        </w:tc>
        <w:tc>
          <w:tcPr>
            <w:tcW w:w="699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323D9C1" w14:textId="77777777" w:rsidR="00015402" w:rsidRDefault="00015402" w:rsidP="002F56E9">
            <w:pPr>
              <w:spacing w:before="4"/>
              <w:rPr>
                <w:rFonts w:ascii="Arial" w:hAnsi="Arial" w:cs="Arial"/>
              </w:rPr>
            </w:pPr>
            <w:r>
              <w:rPr>
                <w:rFonts w:ascii="Arial" w:hAnsi="Arial" w:cs="Arial"/>
              </w:rPr>
              <w:t xml:space="preserve">Establish in what areas training is required </w:t>
            </w:r>
          </w:p>
        </w:tc>
      </w:tr>
      <w:tr w:rsidR="00015402" w:rsidRPr="00EA6BA8" w14:paraId="757EDB07" w14:textId="77777777" w:rsidTr="002F56E9">
        <w:trPr>
          <w:trHeight w:val="285"/>
        </w:trPr>
        <w:tc>
          <w:tcPr>
            <w:tcW w:w="583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D86E766" w14:textId="77777777" w:rsidR="00015402" w:rsidRDefault="00015402" w:rsidP="002F56E9">
            <w:pPr>
              <w:spacing w:before="4"/>
              <w:rPr>
                <w:rFonts w:ascii="Arial" w:hAnsi="Arial" w:cs="Arial"/>
              </w:rPr>
            </w:pPr>
            <w:r>
              <w:rPr>
                <w:rFonts w:ascii="Arial" w:hAnsi="Arial" w:cs="Arial"/>
              </w:rPr>
              <w:t xml:space="preserve">7.  Database to track impact of </w:t>
            </w:r>
            <w:proofErr w:type="spellStart"/>
            <w:r>
              <w:rPr>
                <w:rFonts w:ascii="Arial" w:hAnsi="Arial" w:cs="Arial"/>
              </w:rPr>
              <w:t>sfl</w:t>
            </w:r>
            <w:proofErr w:type="spellEnd"/>
            <w:r>
              <w:rPr>
                <w:rFonts w:ascii="Arial" w:hAnsi="Arial" w:cs="Arial"/>
              </w:rPr>
              <w:t xml:space="preserve"> across school years to be created. </w:t>
            </w:r>
          </w:p>
          <w:p w14:paraId="2B67F7A5" w14:textId="77777777" w:rsidR="00015402" w:rsidRPr="00EA6BA8" w:rsidRDefault="00015402" w:rsidP="002F56E9">
            <w:pPr>
              <w:spacing w:before="4"/>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E942DC6"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t>May 19</w:t>
            </w:r>
          </w:p>
        </w:tc>
        <w:tc>
          <w:tcPr>
            <w:tcW w:w="699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5ACE94C" w14:textId="77777777" w:rsidR="00015402" w:rsidRPr="00EA6BA8" w:rsidRDefault="00015402" w:rsidP="002F56E9">
            <w:pPr>
              <w:spacing w:before="4"/>
              <w:rPr>
                <w:rFonts w:ascii="Arial" w:hAnsi="Arial" w:cs="Arial"/>
              </w:rPr>
            </w:pPr>
            <w:r>
              <w:rPr>
                <w:rFonts w:ascii="Arial" w:hAnsi="Arial" w:cs="Arial"/>
              </w:rPr>
              <w:t xml:space="preserve">ASN coordinator to record assessment results in central database to analyse impact of support for learning. If no impact </w:t>
            </w:r>
            <w:proofErr w:type="spellStart"/>
            <w:r>
              <w:rPr>
                <w:rFonts w:ascii="Arial" w:hAnsi="Arial" w:cs="Arial"/>
              </w:rPr>
              <w:t>sohwn</w:t>
            </w:r>
            <w:proofErr w:type="spellEnd"/>
            <w:r>
              <w:rPr>
                <w:rFonts w:ascii="Arial" w:hAnsi="Arial" w:cs="Arial"/>
              </w:rPr>
              <w:t xml:space="preserve"> over a period of time, support must be reassessed. </w:t>
            </w:r>
          </w:p>
        </w:tc>
      </w:tr>
      <w:tr w:rsidR="00015402" w:rsidRPr="00EA6BA8" w14:paraId="72BC2261" w14:textId="77777777" w:rsidTr="002F56E9">
        <w:trPr>
          <w:trHeight w:val="285"/>
        </w:trPr>
        <w:tc>
          <w:tcPr>
            <w:tcW w:w="583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EA59441" w14:textId="77777777" w:rsidR="00015402" w:rsidRDefault="00015402" w:rsidP="002F56E9">
            <w:pPr>
              <w:spacing w:before="4"/>
              <w:rPr>
                <w:rFonts w:ascii="Arial" w:hAnsi="Arial" w:cs="Arial"/>
              </w:rPr>
            </w:pPr>
            <w:r>
              <w:rPr>
                <w:rFonts w:ascii="Arial" w:hAnsi="Arial" w:cs="Arial"/>
              </w:rPr>
              <w:t xml:space="preserve">8. Review and revision of support for learning policy. </w:t>
            </w:r>
          </w:p>
        </w:tc>
        <w:tc>
          <w:tcPr>
            <w:tcW w:w="1418" w:type="dxa"/>
            <w:tcBorders>
              <w:top w:val="single" w:sz="4" w:space="0" w:color="auto"/>
              <w:left w:val="single" w:sz="4" w:space="0" w:color="auto"/>
              <w:bottom w:val="single" w:sz="4" w:space="0" w:color="auto"/>
              <w:right w:val="single" w:sz="4" w:space="0" w:color="auto"/>
            </w:tcBorders>
          </w:tcPr>
          <w:p w14:paraId="51354D11"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t>May 19</w:t>
            </w:r>
          </w:p>
        </w:tc>
        <w:tc>
          <w:tcPr>
            <w:tcW w:w="699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4DA5BA6" w14:textId="77777777" w:rsidR="00015402" w:rsidRDefault="00015402" w:rsidP="002F56E9">
            <w:pPr>
              <w:spacing w:before="4"/>
              <w:rPr>
                <w:rFonts w:ascii="Arial" w:hAnsi="Arial" w:cs="Arial"/>
              </w:rPr>
            </w:pPr>
            <w:r>
              <w:rPr>
                <w:rFonts w:ascii="Arial" w:hAnsi="Arial" w:cs="Arial"/>
              </w:rPr>
              <w:t>Policy to encompass:</w:t>
            </w:r>
          </w:p>
          <w:p w14:paraId="47FA93F2" w14:textId="77777777" w:rsidR="00015402" w:rsidRDefault="00015402" w:rsidP="002F56E9">
            <w:pPr>
              <w:spacing w:before="4"/>
              <w:rPr>
                <w:rFonts w:ascii="Arial" w:hAnsi="Arial" w:cs="Arial"/>
              </w:rPr>
            </w:pPr>
            <w:r>
              <w:rPr>
                <w:rFonts w:ascii="Arial" w:hAnsi="Arial" w:cs="Arial"/>
              </w:rPr>
              <w:t xml:space="preserve">Identification and referral process. </w:t>
            </w:r>
          </w:p>
          <w:p w14:paraId="730A7DEF" w14:textId="77777777" w:rsidR="00015402" w:rsidRDefault="00015402" w:rsidP="002F56E9">
            <w:pPr>
              <w:spacing w:before="4"/>
              <w:rPr>
                <w:rFonts w:ascii="Arial" w:hAnsi="Arial" w:cs="Arial"/>
              </w:rPr>
            </w:pPr>
            <w:proofErr w:type="spellStart"/>
            <w:r>
              <w:rPr>
                <w:rFonts w:ascii="Arial" w:hAnsi="Arial" w:cs="Arial"/>
              </w:rPr>
              <w:t>Communcation</w:t>
            </w:r>
            <w:proofErr w:type="spellEnd"/>
            <w:r>
              <w:rPr>
                <w:rFonts w:ascii="Arial" w:hAnsi="Arial" w:cs="Arial"/>
              </w:rPr>
              <w:t xml:space="preserve"> with parents, carers and pupils. </w:t>
            </w:r>
          </w:p>
          <w:p w14:paraId="748E1D8D" w14:textId="77777777" w:rsidR="00015402" w:rsidRDefault="00015402" w:rsidP="002F56E9">
            <w:pPr>
              <w:spacing w:before="4"/>
              <w:rPr>
                <w:rFonts w:ascii="Arial" w:hAnsi="Arial" w:cs="Arial"/>
              </w:rPr>
            </w:pPr>
            <w:r>
              <w:rPr>
                <w:rFonts w:ascii="Arial" w:hAnsi="Arial" w:cs="Arial"/>
              </w:rPr>
              <w:t>Documentation</w:t>
            </w:r>
          </w:p>
          <w:p w14:paraId="0B10A170" w14:textId="77777777" w:rsidR="00015402" w:rsidRDefault="00015402" w:rsidP="002F56E9">
            <w:pPr>
              <w:spacing w:before="4"/>
              <w:rPr>
                <w:rFonts w:ascii="Arial" w:hAnsi="Arial" w:cs="Arial"/>
              </w:rPr>
            </w:pPr>
            <w:r>
              <w:rPr>
                <w:rFonts w:ascii="Arial" w:hAnsi="Arial" w:cs="Arial"/>
              </w:rPr>
              <w:t>Assessment (Baseline, summative and formative)</w:t>
            </w:r>
          </w:p>
          <w:p w14:paraId="180DF8DE" w14:textId="77777777" w:rsidR="00015402" w:rsidRDefault="00015402" w:rsidP="002F56E9">
            <w:pPr>
              <w:spacing w:before="4"/>
              <w:rPr>
                <w:rFonts w:ascii="Arial" w:hAnsi="Arial" w:cs="Arial"/>
              </w:rPr>
            </w:pPr>
            <w:r>
              <w:rPr>
                <w:rFonts w:ascii="Arial" w:hAnsi="Arial" w:cs="Arial"/>
              </w:rPr>
              <w:t>Resources and programmes of work</w:t>
            </w:r>
          </w:p>
          <w:p w14:paraId="6B111272" w14:textId="77777777" w:rsidR="00015402" w:rsidRDefault="00015402" w:rsidP="002F56E9">
            <w:pPr>
              <w:spacing w:before="4"/>
              <w:rPr>
                <w:rFonts w:ascii="Arial" w:hAnsi="Arial" w:cs="Arial"/>
              </w:rPr>
            </w:pPr>
            <w:r>
              <w:rPr>
                <w:rFonts w:ascii="Arial" w:hAnsi="Arial" w:cs="Arial"/>
              </w:rPr>
              <w:t>Effective implementation</w:t>
            </w:r>
          </w:p>
          <w:p w14:paraId="08FD894B" w14:textId="77777777" w:rsidR="00015402" w:rsidRDefault="00015402" w:rsidP="002F56E9">
            <w:pPr>
              <w:spacing w:before="4"/>
              <w:rPr>
                <w:rFonts w:ascii="Arial" w:hAnsi="Arial" w:cs="Arial"/>
              </w:rPr>
            </w:pPr>
            <w:r>
              <w:rPr>
                <w:rFonts w:ascii="Arial" w:hAnsi="Arial" w:cs="Arial"/>
              </w:rPr>
              <w:t>Tracking</w:t>
            </w:r>
          </w:p>
          <w:p w14:paraId="0188A8B0" w14:textId="77777777" w:rsidR="00015402" w:rsidRDefault="00015402" w:rsidP="002F56E9">
            <w:pPr>
              <w:spacing w:before="4"/>
              <w:rPr>
                <w:rFonts w:ascii="Arial" w:hAnsi="Arial" w:cs="Arial"/>
              </w:rPr>
            </w:pPr>
            <w:r>
              <w:rPr>
                <w:rFonts w:ascii="Arial" w:hAnsi="Arial" w:cs="Arial"/>
              </w:rPr>
              <w:lastRenderedPageBreak/>
              <w:t xml:space="preserve">Review process. </w:t>
            </w:r>
          </w:p>
        </w:tc>
      </w:tr>
    </w:tbl>
    <w:p w14:paraId="367FD728" w14:textId="77777777" w:rsidR="00015402" w:rsidRDefault="00015402" w:rsidP="00015402">
      <w:pPr>
        <w:rPr>
          <w:rFonts w:ascii="Arial" w:hAnsi="Arial" w:cs="Arial"/>
          <w:sz w:val="22"/>
          <w:szCs w:val="22"/>
        </w:rPr>
      </w:pPr>
    </w:p>
    <w:p w14:paraId="616DD88B" w14:textId="77777777" w:rsidR="00015402" w:rsidRDefault="00015402" w:rsidP="00015402">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015402" w:rsidRPr="007E0D88" w14:paraId="120A0BDE" w14:textId="77777777" w:rsidTr="002F56E9">
        <w:tc>
          <w:tcPr>
            <w:tcW w:w="7797" w:type="dxa"/>
            <w:shd w:val="clear" w:color="auto" w:fill="B3B3B3"/>
          </w:tcPr>
          <w:p w14:paraId="4E19437B" w14:textId="77777777" w:rsidR="00015402" w:rsidRPr="007E0D88" w:rsidRDefault="00015402" w:rsidP="002F56E9">
            <w:pPr>
              <w:rPr>
                <w:rFonts w:ascii="Arial" w:hAnsi="Arial" w:cs="Arial"/>
                <w:b/>
              </w:rPr>
            </w:pPr>
            <w:r>
              <w:rPr>
                <w:rFonts w:ascii="Arial" w:hAnsi="Arial" w:cs="Arial"/>
                <w:b/>
                <w:bCs/>
                <w:sz w:val="22"/>
                <w:szCs w:val="22"/>
              </w:rPr>
              <w:t xml:space="preserve">Staff leading on this priority – including partners                                                                                                     </w:t>
            </w:r>
          </w:p>
        </w:tc>
        <w:tc>
          <w:tcPr>
            <w:tcW w:w="6423" w:type="dxa"/>
            <w:shd w:val="clear" w:color="auto" w:fill="B3B3B3"/>
          </w:tcPr>
          <w:p w14:paraId="3A3EB09B" w14:textId="77777777" w:rsidR="00015402" w:rsidRPr="007E0D88" w:rsidRDefault="00015402" w:rsidP="002F56E9">
            <w:pPr>
              <w:rPr>
                <w:rFonts w:ascii="Arial" w:hAnsi="Arial" w:cs="Arial"/>
                <w:b/>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015402" w:rsidRPr="007E0D88" w14:paraId="388051ED" w14:textId="77777777" w:rsidTr="002F56E9">
        <w:tc>
          <w:tcPr>
            <w:tcW w:w="7797" w:type="dxa"/>
            <w:shd w:val="clear" w:color="auto" w:fill="auto"/>
          </w:tcPr>
          <w:p w14:paraId="26760A28" w14:textId="77777777" w:rsidR="00015402" w:rsidRPr="007E0D88" w:rsidRDefault="00015402" w:rsidP="002F56E9">
            <w:pPr>
              <w:rPr>
                <w:rFonts w:ascii="Arial" w:hAnsi="Arial" w:cs="Arial"/>
              </w:rPr>
            </w:pPr>
            <w:proofErr w:type="spellStart"/>
            <w:r>
              <w:rPr>
                <w:rFonts w:ascii="Arial" w:hAnsi="Arial" w:cs="Arial"/>
              </w:rPr>
              <w:t>Kirsty</w:t>
            </w:r>
            <w:proofErr w:type="spellEnd"/>
            <w:r>
              <w:rPr>
                <w:rFonts w:ascii="Arial" w:hAnsi="Arial" w:cs="Arial"/>
              </w:rPr>
              <w:t xml:space="preserve"> Brown- Lead. </w:t>
            </w:r>
          </w:p>
          <w:p w14:paraId="19707773" w14:textId="77777777" w:rsidR="00015402" w:rsidRPr="007E0D88" w:rsidRDefault="00015402" w:rsidP="002F56E9">
            <w:pPr>
              <w:rPr>
                <w:rFonts w:ascii="Arial" w:hAnsi="Arial" w:cs="Arial"/>
              </w:rPr>
            </w:pPr>
          </w:p>
          <w:p w14:paraId="0AA3453B" w14:textId="77777777" w:rsidR="00015402" w:rsidRDefault="00015402" w:rsidP="002F56E9">
            <w:pPr>
              <w:rPr>
                <w:rFonts w:ascii="Arial" w:hAnsi="Arial" w:cs="Arial"/>
              </w:rPr>
            </w:pPr>
          </w:p>
          <w:p w14:paraId="34A3A2BB" w14:textId="77777777" w:rsidR="00015402" w:rsidRPr="007E0D88" w:rsidRDefault="00015402" w:rsidP="002F56E9">
            <w:pPr>
              <w:rPr>
                <w:rFonts w:ascii="Arial" w:hAnsi="Arial" w:cs="Arial"/>
              </w:rPr>
            </w:pPr>
          </w:p>
        </w:tc>
        <w:tc>
          <w:tcPr>
            <w:tcW w:w="6423" w:type="dxa"/>
            <w:shd w:val="clear" w:color="auto" w:fill="auto"/>
          </w:tcPr>
          <w:p w14:paraId="04A69F8D" w14:textId="77777777" w:rsidR="00015402" w:rsidRDefault="00015402" w:rsidP="002F56E9">
            <w:pPr>
              <w:rPr>
                <w:rFonts w:ascii="Arial" w:hAnsi="Arial" w:cs="Arial"/>
              </w:rPr>
            </w:pPr>
            <w:r>
              <w:rPr>
                <w:rFonts w:ascii="Arial" w:hAnsi="Arial" w:cs="Arial"/>
              </w:rPr>
              <w:t>Audit</w:t>
            </w:r>
          </w:p>
          <w:p w14:paraId="07439FDF" w14:textId="77777777" w:rsidR="00015402" w:rsidRDefault="00015402" w:rsidP="002F56E9">
            <w:pPr>
              <w:rPr>
                <w:rFonts w:ascii="Arial" w:hAnsi="Arial" w:cs="Arial"/>
                <w:sz w:val="22"/>
                <w:szCs w:val="22"/>
              </w:rPr>
            </w:pPr>
            <w:r>
              <w:rPr>
                <w:rFonts w:ascii="Arial" w:hAnsi="Arial" w:cs="Arial"/>
                <w:sz w:val="22"/>
                <w:szCs w:val="22"/>
              </w:rPr>
              <w:t>Education Scotland frameworks for assessment and moderation</w:t>
            </w:r>
          </w:p>
          <w:p w14:paraId="4858D19A" w14:textId="77777777" w:rsidR="00015402" w:rsidRDefault="00015402" w:rsidP="002F56E9">
            <w:pPr>
              <w:rPr>
                <w:rFonts w:ascii="Arial" w:hAnsi="Arial" w:cs="Arial"/>
                <w:sz w:val="22"/>
                <w:szCs w:val="22"/>
              </w:rPr>
            </w:pPr>
            <w:r>
              <w:rPr>
                <w:rFonts w:ascii="Arial" w:hAnsi="Arial" w:cs="Arial"/>
                <w:sz w:val="22"/>
                <w:szCs w:val="22"/>
              </w:rPr>
              <w:t>GIRFEC</w:t>
            </w:r>
          </w:p>
          <w:p w14:paraId="126DE581" w14:textId="77777777" w:rsidR="00015402" w:rsidRDefault="00015402" w:rsidP="002F56E9">
            <w:pPr>
              <w:rPr>
                <w:rFonts w:ascii="Arial" w:hAnsi="Arial" w:cs="Arial"/>
                <w:sz w:val="22"/>
                <w:szCs w:val="22"/>
              </w:rPr>
            </w:pPr>
            <w:r>
              <w:rPr>
                <w:rFonts w:ascii="Arial" w:hAnsi="Arial" w:cs="Arial"/>
                <w:sz w:val="22"/>
                <w:szCs w:val="22"/>
              </w:rPr>
              <w:t>Benchmarks</w:t>
            </w:r>
          </w:p>
          <w:p w14:paraId="1D0A3033" w14:textId="77777777" w:rsidR="00015402" w:rsidRDefault="00015402" w:rsidP="002F56E9">
            <w:pPr>
              <w:rPr>
                <w:rFonts w:ascii="Arial" w:hAnsi="Arial" w:cs="Arial"/>
                <w:sz w:val="22"/>
                <w:szCs w:val="22"/>
              </w:rPr>
            </w:pPr>
            <w:r>
              <w:rPr>
                <w:rFonts w:ascii="Arial" w:hAnsi="Arial" w:cs="Arial"/>
                <w:sz w:val="22"/>
                <w:szCs w:val="22"/>
              </w:rPr>
              <w:t>New resources and programmes of work (to be identified through research)</w:t>
            </w:r>
          </w:p>
          <w:p w14:paraId="2AE7E00F" w14:textId="77777777" w:rsidR="00015402" w:rsidRDefault="00015402" w:rsidP="002F56E9">
            <w:pPr>
              <w:rPr>
                <w:rFonts w:ascii="Arial" w:hAnsi="Arial" w:cs="Arial"/>
                <w:sz w:val="22"/>
                <w:szCs w:val="22"/>
              </w:rPr>
            </w:pPr>
            <w:r>
              <w:rPr>
                <w:rFonts w:ascii="Arial" w:hAnsi="Arial" w:cs="Arial"/>
                <w:sz w:val="22"/>
                <w:szCs w:val="22"/>
              </w:rPr>
              <w:t>Appropriate standardised assessments (to be identified through research)</w:t>
            </w:r>
          </w:p>
          <w:p w14:paraId="1C8B5686" w14:textId="0DAB0BE2" w:rsidR="00015402" w:rsidRDefault="00015402" w:rsidP="001C5268">
            <w:pPr>
              <w:rPr>
                <w:rFonts w:ascii="Arial" w:hAnsi="Arial" w:cs="Arial"/>
                <w:sz w:val="22"/>
                <w:szCs w:val="22"/>
              </w:rPr>
            </w:pPr>
            <w:r>
              <w:rPr>
                <w:rFonts w:ascii="Arial" w:hAnsi="Arial" w:cs="Arial"/>
                <w:sz w:val="22"/>
                <w:szCs w:val="22"/>
              </w:rPr>
              <w:t>Staff training from agen</w:t>
            </w:r>
            <w:r w:rsidR="001C5268">
              <w:rPr>
                <w:rFonts w:ascii="Arial" w:hAnsi="Arial" w:cs="Arial"/>
                <w:sz w:val="22"/>
                <w:szCs w:val="22"/>
              </w:rPr>
              <w:t>ci</w:t>
            </w:r>
            <w:r>
              <w:rPr>
                <w:rFonts w:ascii="Arial" w:hAnsi="Arial" w:cs="Arial"/>
                <w:sz w:val="22"/>
                <w:szCs w:val="22"/>
              </w:rPr>
              <w:t xml:space="preserve">es such as GDSS. </w:t>
            </w:r>
          </w:p>
          <w:p w14:paraId="28831990" w14:textId="77777777" w:rsidR="00015402" w:rsidRDefault="00015402" w:rsidP="002F56E9">
            <w:pPr>
              <w:rPr>
                <w:rFonts w:ascii="Arial" w:hAnsi="Arial" w:cs="Arial"/>
                <w:sz w:val="22"/>
                <w:szCs w:val="22"/>
              </w:rPr>
            </w:pPr>
            <w:r>
              <w:rPr>
                <w:rFonts w:ascii="Arial" w:hAnsi="Arial" w:cs="Arial"/>
                <w:sz w:val="22"/>
                <w:szCs w:val="22"/>
              </w:rPr>
              <w:t xml:space="preserve">Tracking database. </w:t>
            </w:r>
          </w:p>
          <w:p w14:paraId="48787CB5" w14:textId="77777777" w:rsidR="00015402" w:rsidRPr="00285C6F" w:rsidRDefault="00015402" w:rsidP="002F56E9">
            <w:pPr>
              <w:rPr>
                <w:rFonts w:ascii="Arial" w:hAnsi="Arial" w:cs="Arial"/>
                <w:sz w:val="22"/>
                <w:szCs w:val="22"/>
              </w:rPr>
            </w:pPr>
            <w:r>
              <w:rPr>
                <w:rFonts w:ascii="Arial" w:hAnsi="Arial" w:cs="Arial"/>
                <w:sz w:val="22"/>
                <w:szCs w:val="22"/>
              </w:rPr>
              <w:t xml:space="preserve">Policy. </w:t>
            </w:r>
          </w:p>
          <w:p w14:paraId="51550BF6" w14:textId="77777777" w:rsidR="00015402" w:rsidRPr="007E0D88" w:rsidRDefault="00015402" w:rsidP="002F56E9">
            <w:pPr>
              <w:rPr>
                <w:rFonts w:ascii="Arial" w:hAnsi="Arial" w:cs="Arial"/>
              </w:rPr>
            </w:pPr>
          </w:p>
          <w:p w14:paraId="46B8BEE6" w14:textId="77777777" w:rsidR="00015402" w:rsidRPr="007E0D88" w:rsidRDefault="00015402" w:rsidP="002F56E9">
            <w:pPr>
              <w:rPr>
                <w:rFonts w:ascii="Arial" w:hAnsi="Arial" w:cs="Arial"/>
              </w:rPr>
            </w:pPr>
          </w:p>
        </w:tc>
      </w:tr>
    </w:tbl>
    <w:p w14:paraId="2DD3B8CE" w14:textId="77777777" w:rsidR="00015402" w:rsidRDefault="00015402" w:rsidP="00015402">
      <w:pPr>
        <w:rPr>
          <w:rFonts w:ascii="Arial" w:hAnsi="Arial" w:cs="Arial"/>
          <w:sz w:val="22"/>
          <w:szCs w:val="22"/>
        </w:rPr>
      </w:pPr>
    </w:p>
    <w:tbl>
      <w:tblPr>
        <w:tblW w:w="14276" w:type="dxa"/>
        <w:tblCellMar>
          <w:left w:w="0" w:type="dxa"/>
          <w:right w:w="0" w:type="dxa"/>
        </w:tblCellMar>
        <w:tblLook w:val="0000" w:firstRow="0" w:lastRow="0" w:firstColumn="0" w:lastColumn="0" w:noHBand="0" w:noVBand="0"/>
      </w:tblPr>
      <w:tblGrid>
        <w:gridCol w:w="957"/>
        <w:gridCol w:w="1898"/>
        <w:gridCol w:w="2745"/>
        <w:gridCol w:w="8676"/>
      </w:tblGrid>
      <w:tr w:rsidR="00015402" w:rsidRPr="00B9326E" w14:paraId="0F77344F" w14:textId="77777777" w:rsidTr="002F56E9">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2E658A28" w14:textId="77777777" w:rsidR="00015402" w:rsidRPr="00B9326E" w:rsidRDefault="00015402" w:rsidP="002F56E9">
            <w:pPr>
              <w:jc w:val="center"/>
              <w:rPr>
                <w:rFonts w:ascii="Arial" w:eastAsia="Arial Unicode MS" w:hAnsi="Arial" w:cs="Arial"/>
                <w:b/>
                <w:bCs/>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871F9C6" w14:textId="77777777" w:rsidR="00015402" w:rsidRPr="00B9326E" w:rsidRDefault="00015402" w:rsidP="002F56E9">
            <w:pPr>
              <w:rPr>
                <w:rFonts w:ascii="Arial" w:eastAsia="Arial Unicode MS" w:hAnsi="Arial" w:cs="Arial"/>
                <w:b/>
                <w:bCs/>
              </w:rPr>
            </w:pPr>
            <w:r w:rsidRPr="00B9326E">
              <w:rPr>
                <w:rFonts w:ascii="Arial" w:hAnsi="Arial" w:cs="Arial"/>
                <w:b/>
                <w:bCs/>
                <w:sz w:val="22"/>
                <w:szCs w:val="22"/>
              </w:rPr>
              <w:t xml:space="preserve">Quality Indicator </w:t>
            </w:r>
          </w:p>
        </w:tc>
        <w:tc>
          <w:tcPr>
            <w:tcW w:w="274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787E139" w14:textId="77777777" w:rsidR="00015402" w:rsidRPr="00B9326E" w:rsidRDefault="00015402" w:rsidP="002F56E9">
            <w:pPr>
              <w:rPr>
                <w:rFonts w:ascii="Arial" w:eastAsia="Arial Unicode MS" w:hAnsi="Arial" w:cs="Arial"/>
                <w:b/>
                <w:bCs/>
              </w:rPr>
            </w:pPr>
            <w:r w:rsidRPr="00B9326E">
              <w:rPr>
                <w:rFonts w:ascii="Arial" w:hAnsi="Arial" w:cs="Arial"/>
                <w:b/>
                <w:sz w:val="22"/>
                <w:szCs w:val="22"/>
              </w:rPr>
              <w:t xml:space="preserve"> Priority </w:t>
            </w:r>
          </w:p>
        </w:tc>
        <w:tc>
          <w:tcPr>
            <w:tcW w:w="8676" w:type="dxa"/>
            <w:tcBorders>
              <w:top w:val="single" w:sz="4" w:space="0" w:color="auto"/>
              <w:left w:val="nil"/>
              <w:bottom w:val="single" w:sz="4" w:space="0" w:color="auto"/>
              <w:right w:val="single" w:sz="4" w:space="0" w:color="auto"/>
            </w:tcBorders>
            <w:shd w:val="clear" w:color="auto" w:fill="C0C0C0"/>
          </w:tcPr>
          <w:p w14:paraId="52D7F556" w14:textId="77777777" w:rsidR="00015402" w:rsidRPr="00AA50B9" w:rsidRDefault="00015402" w:rsidP="002F56E9">
            <w:pPr>
              <w:rPr>
                <w:rFonts w:ascii="Arial" w:hAnsi="Arial" w:cs="Arial"/>
                <w:b/>
                <w:sz w:val="22"/>
                <w:szCs w:val="22"/>
              </w:rPr>
            </w:pPr>
          </w:p>
          <w:p w14:paraId="41EBD5D5" w14:textId="77777777" w:rsidR="00015402" w:rsidRPr="00AA50B9" w:rsidRDefault="00015402" w:rsidP="002F56E9">
            <w:pPr>
              <w:rPr>
                <w:rFonts w:ascii="Arial" w:hAnsi="Arial" w:cs="Arial"/>
                <w:b/>
                <w:sz w:val="22"/>
                <w:szCs w:val="22"/>
              </w:rPr>
            </w:pPr>
            <w:r w:rsidRPr="00AA50B9">
              <w:rPr>
                <w:rFonts w:ascii="Arial" w:hAnsi="Arial" w:cs="Arial"/>
                <w:b/>
                <w:sz w:val="22"/>
                <w:szCs w:val="22"/>
              </w:rPr>
              <w:t xml:space="preserve"> Expected outcomes for learners which are measurable or observable. </w:t>
            </w:r>
          </w:p>
        </w:tc>
      </w:tr>
      <w:tr w:rsidR="00015402" w:rsidRPr="00EA6BA8" w14:paraId="7886A3B2" w14:textId="77777777" w:rsidTr="002F56E9">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B1E6BB3" w14:textId="12B40BED" w:rsidR="00015402" w:rsidRPr="00EA6BA8" w:rsidRDefault="00015402" w:rsidP="002F56E9">
            <w:pPr>
              <w:spacing w:before="60"/>
              <w:jc w:val="center"/>
              <w:rPr>
                <w:rFonts w:ascii="Arial" w:eastAsia="Arial Unicode MS" w:hAnsi="Arial" w:cs="Arial"/>
                <w:b/>
                <w:bCs/>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0916AA4A" w14:textId="77777777" w:rsidR="00015402" w:rsidRPr="009D6450" w:rsidRDefault="00015402" w:rsidP="002F56E9">
            <w:pPr>
              <w:spacing w:before="60"/>
              <w:rPr>
                <w:rFonts w:ascii="Arial" w:eastAsia="Arial Unicode MS" w:hAnsi="Arial" w:cs="Arial"/>
                <w:b/>
                <w:bCs/>
                <w:sz w:val="22"/>
                <w:szCs w:val="22"/>
              </w:rPr>
            </w:pPr>
            <w:r w:rsidRPr="009D6450">
              <w:rPr>
                <w:rFonts w:ascii="Arial" w:eastAsia="Arial Unicode MS" w:hAnsi="Arial" w:cs="Arial"/>
                <w:b/>
                <w:bCs/>
                <w:sz w:val="22"/>
                <w:szCs w:val="22"/>
              </w:rPr>
              <w:t xml:space="preserve">2.2  Curriculum </w:t>
            </w:r>
          </w:p>
          <w:p w14:paraId="458FA0E4" w14:textId="77777777" w:rsidR="00015402" w:rsidRPr="009D6450" w:rsidRDefault="00015402" w:rsidP="002F56E9">
            <w:pPr>
              <w:spacing w:before="60"/>
              <w:rPr>
                <w:rFonts w:ascii="Arial" w:eastAsia="Arial Unicode MS" w:hAnsi="Arial" w:cs="Arial"/>
                <w:b/>
                <w:sz w:val="22"/>
                <w:szCs w:val="22"/>
              </w:rPr>
            </w:pPr>
            <w:r w:rsidRPr="009D6450">
              <w:rPr>
                <w:rFonts w:ascii="Arial" w:eastAsia="Arial Unicode MS" w:hAnsi="Arial" w:cs="Arial"/>
                <w:b/>
                <w:bCs/>
                <w:sz w:val="22"/>
                <w:szCs w:val="22"/>
              </w:rPr>
              <w:t xml:space="preserve"> </w:t>
            </w:r>
          </w:p>
          <w:p w14:paraId="321C13A9" w14:textId="77777777" w:rsidR="00015402" w:rsidRDefault="00015402" w:rsidP="002F56E9">
            <w:pPr>
              <w:spacing w:before="60"/>
              <w:rPr>
                <w:rFonts w:ascii="Arial" w:hAnsi="Arial" w:cs="Arial"/>
                <w:b/>
                <w:sz w:val="22"/>
                <w:szCs w:val="22"/>
              </w:rPr>
            </w:pPr>
            <w:r w:rsidRPr="009D6450">
              <w:rPr>
                <w:rFonts w:ascii="Arial" w:eastAsia="Arial Unicode MS" w:hAnsi="Arial" w:cs="Arial"/>
                <w:b/>
                <w:bCs/>
                <w:sz w:val="22"/>
                <w:szCs w:val="22"/>
              </w:rPr>
              <w:t xml:space="preserve">2.3 </w:t>
            </w:r>
            <w:r w:rsidRPr="009D6450">
              <w:rPr>
                <w:rFonts w:ascii="Arial" w:hAnsi="Arial" w:cs="Arial"/>
                <w:b/>
                <w:sz w:val="22"/>
                <w:szCs w:val="22"/>
              </w:rPr>
              <w:t>Learning, teaching and assessment.</w:t>
            </w:r>
          </w:p>
          <w:p w14:paraId="7A2B0326" w14:textId="77777777" w:rsidR="00015402" w:rsidRPr="009D6450" w:rsidRDefault="00015402" w:rsidP="002F56E9">
            <w:pPr>
              <w:spacing w:before="60"/>
              <w:rPr>
                <w:rFonts w:ascii="Arial" w:hAnsi="Arial" w:cs="Arial"/>
                <w:b/>
                <w:sz w:val="22"/>
                <w:szCs w:val="22"/>
              </w:rPr>
            </w:pPr>
          </w:p>
          <w:p w14:paraId="5F24B0F4" w14:textId="77777777" w:rsidR="00015402" w:rsidRPr="00EA6BA8" w:rsidRDefault="00015402" w:rsidP="002F56E9">
            <w:pPr>
              <w:spacing w:before="60"/>
              <w:rPr>
                <w:rFonts w:ascii="Arial" w:eastAsia="Arial Unicode MS" w:hAnsi="Arial" w:cs="Arial"/>
                <w:b/>
                <w:bCs/>
              </w:rPr>
            </w:pPr>
            <w:r w:rsidRPr="009D6450">
              <w:rPr>
                <w:rFonts w:ascii="Arial" w:hAnsi="Arial" w:cs="Arial"/>
                <w:b/>
                <w:sz w:val="22"/>
                <w:szCs w:val="22"/>
              </w:rPr>
              <w:t>3.2 Rai</w:t>
            </w:r>
            <w:r>
              <w:rPr>
                <w:rFonts w:ascii="Arial" w:hAnsi="Arial" w:cs="Arial"/>
                <w:b/>
                <w:sz w:val="22"/>
                <w:szCs w:val="22"/>
              </w:rPr>
              <w:t xml:space="preserve">sing attainment and </w:t>
            </w:r>
            <w:r>
              <w:rPr>
                <w:rFonts w:ascii="Arial" w:hAnsi="Arial" w:cs="Arial"/>
                <w:b/>
                <w:sz w:val="22"/>
                <w:szCs w:val="22"/>
              </w:rPr>
              <w:lastRenderedPageBreak/>
              <w:t>achievement.</w:t>
            </w:r>
            <w:r w:rsidRPr="009D6450">
              <w:rPr>
                <w:rFonts w:ascii="Arial" w:hAnsi="Arial" w:cs="Arial"/>
                <w:b/>
                <w:sz w:val="22"/>
                <w:szCs w:val="22"/>
              </w:rPr>
              <w:t xml:space="preserve"> </w:t>
            </w:r>
          </w:p>
        </w:tc>
        <w:tc>
          <w:tcPr>
            <w:tcW w:w="2745"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DA56D10" w14:textId="77777777" w:rsidR="00015402" w:rsidRDefault="00015402" w:rsidP="002F56E9">
            <w:pPr>
              <w:spacing w:before="60"/>
              <w:rPr>
                <w:rFonts w:ascii="Arial" w:eastAsia="Arial Unicode MS" w:hAnsi="Arial" w:cs="Arial"/>
                <w:sz w:val="22"/>
                <w:szCs w:val="22"/>
              </w:rPr>
            </w:pPr>
            <w:r w:rsidRPr="00EA6BA8">
              <w:rPr>
                <w:rFonts w:ascii="Arial" w:hAnsi="Arial" w:cs="Arial"/>
                <w:sz w:val="22"/>
                <w:szCs w:val="22"/>
              </w:rPr>
              <w:lastRenderedPageBreak/>
              <w:t xml:space="preserve"> </w:t>
            </w:r>
            <w:r w:rsidRPr="009D6450">
              <w:rPr>
                <w:rFonts w:ascii="Arial" w:eastAsia="Arial Unicode MS" w:hAnsi="Arial" w:cs="Arial"/>
                <w:sz w:val="22"/>
                <w:szCs w:val="22"/>
              </w:rPr>
              <w:t>Developing the curriculum in literacy.</w:t>
            </w:r>
          </w:p>
          <w:p w14:paraId="6E55D248" w14:textId="77777777" w:rsidR="00015402" w:rsidRDefault="00015402" w:rsidP="002F56E9">
            <w:pPr>
              <w:spacing w:before="60"/>
              <w:rPr>
                <w:rFonts w:ascii="Arial" w:hAnsi="Arial" w:cs="Arial"/>
                <w:sz w:val="22"/>
                <w:szCs w:val="22"/>
              </w:rPr>
            </w:pPr>
          </w:p>
          <w:p w14:paraId="6D70FB54" w14:textId="77777777" w:rsidR="00015402" w:rsidRPr="009D6450" w:rsidRDefault="00015402" w:rsidP="002F56E9">
            <w:pPr>
              <w:spacing w:before="60"/>
              <w:rPr>
                <w:rFonts w:ascii="Arial" w:hAnsi="Arial" w:cs="Arial"/>
                <w:b/>
              </w:rPr>
            </w:pPr>
            <w:r>
              <w:rPr>
                <w:rFonts w:ascii="Arial" w:hAnsi="Arial" w:cs="Arial"/>
                <w:sz w:val="22"/>
                <w:szCs w:val="22"/>
              </w:rPr>
              <w:t>Planning, tracking and monitoring.</w:t>
            </w:r>
          </w:p>
          <w:p w14:paraId="2266CA5E" w14:textId="77777777" w:rsidR="00015402" w:rsidRDefault="00015402" w:rsidP="002F56E9">
            <w:pPr>
              <w:spacing w:before="60"/>
              <w:rPr>
                <w:rFonts w:ascii="Arial" w:hAnsi="Arial" w:cs="Arial"/>
                <w:sz w:val="22"/>
                <w:szCs w:val="22"/>
              </w:rPr>
            </w:pPr>
          </w:p>
          <w:p w14:paraId="5C6E2D92" w14:textId="77777777" w:rsidR="00015402" w:rsidRPr="00EA6BA8" w:rsidRDefault="00015402" w:rsidP="002F56E9">
            <w:pPr>
              <w:spacing w:before="60"/>
              <w:rPr>
                <w:rFonts w:ascii="Arial" w:hAnsi="Arial" w:cs="Arial"/>
              </w:rPr>
            </w:pPr>
            <w:proofErr w:type="spellStart"/>
            <w:r>
              <w:rPr>
                <w:rFonts w:ascii="Arial" w:hAnsi="Arial" w:cs="Arial"/>
                <w:sz w:val="22"/>
                <w:szCs w:val="22"/>
              </w:rPr>
              <w:t>Atttainment</w:t>
            </w:r>
            <w:proofErr w:type="spellEnd"/>
            <w:r>
              <w:rPr>
                <w:rFonts w:ascii="Arial" w:hAnsi="Arial" w:cs="Arial"/>
                <w:sz w:val="22"/>
                <w:szCs w:val="22"/>
              </w:rPr>
              <w:t xml:space="preserve"> in literacy.</w:t>
            </w:r>
          </w:p>
        </w:tc>
        <w:tc>
          <w:tcPr>
            <w:tcW w:w="8676" w:type="dxa"/>
            <w:tcBorders>
              <w:top w:val="single" w:sz="4" w:space="0" w:color="auto"/>
              <w:left w:val="nil"/>
              <w:bottom w:val="single" w:sz="4" w:space="0" w:color="auto"/>
              <w:right w:val="single" w:sz="4" w:space="0" w:color="000000"/>
            </w:tcBorders>
          </w:tcPr>
          <w:p w14:paraId="09D72770" w14:textId="77777777" w:rsidR="00015402" w:rsidRDefault="00015402" w:rsidP="002F56E9">
            <w:pPr>
              <w:spacing w:before="60"/>
              <w:rPr>
                <w:rFonts w:ascii="Arial" w:hAnsi="Arial" w:cs="Arial"/>
                <w:sz w:val="20"/>
                <w:szCs w:val="20"/>
              </w:rPr>
            </w:pPr>
            <w:r>
              <w:rPr>
                <w:rFonts w:ascii="Arial" w:hAnsi="Arial" w:cs="Arial"/>
                <w:sz w:val="20"/>
                <w:szCs w:val="20"/>
              </w:rPr>
              <w:t xml:space="preserve">We will be able to more effectively plan a range of writing </w:t>
            </w:r>
            <w:proofErr w:type="spellStart"/>
            <w:r>
              <w:rPr>
                <w:rFonts w:ascii="Arial" w:hAnsi="Arial" w:cs="Arial"/>
                <w:sz w:val="20"/>
                <w:szCs w:val="20"/>
              </w:rPr>
              <w:t>experinces</w:t>
            </w:r>
            <w:proofErr w:type="spellEnd"/>
            <w:r>
              <w:rPr>
                <w:rFonts w:ascii="Arial" w:hAnsi="Arial" w:cs="Arial"/>
                <w:sz w:val="20"/>
                <w:szCs w:val="20"/>
              </w:rPr>
              <w:t xml:space="preserve"> for children, better covering a range of appropriate genre across a level. </w:t>
            </w:r>
          </w:p>
          <w:p w14:paraId="1E10AEA9" w14:textId="77777777" w:rsidR="00015402" w:rsidRPr="00773CA8" w:rsidRDefault="00015402" w:rsidP="002F56E9">
            <w:pPr>
              <w:spacing w:before="60"/>
              <w:rPr>
                <w:rFonts w:ascii="Arial" w:hAnsi="Arial" w:cs="Arial"/>
                <w:sz w:val="20"/>
                <w:szCs w:val="20"/>
              </w:rPr>
            </w:pPr>
            <w:r>
              <w:rPr>
                <w:rFonts w:ascii="Arial" w:hAnsi="Arial" w:cs="Arial"/>
                <w:sz w:val="20"/>
                <w:szCs w:val="20"/>
              </w:rPr>
              <w:t>We will be able to improve staff abilities in teaching writing, by providing a range of training on new resources including digital ones.</w:t>
            </w:r>
          </w:p>
          <w:p w14:paraId="01093B00" w14:textId="77777777" w:rsidR="00015402" w:rsidRPr="00773CA8" w:rsidRDefault="00015402" w:rsidP="002F56E9">
            <w:pPr>
              <w:spacing w:before="60"/>
              <w:rPr>
                <w:rFonts w:ascii="Arial" w:hAnsi="Arial" w:cs="Arial"/>
                <w:sz w:val="20"/>
                <w:szCs w:val="20"/>
              </w:rPr>
            </w:pPr>
            <w:r>
              <w:rPr>
                <w:rFonts w:ascii="Arial" w:hAnsi="Arial" w:cs="Arial"/>
                <w:sz w:val="20"/>
                <w:szCs w:val="20"/>
              </w:rPr>
              <w:t>We will build capacity in staff and in relation to their teaching, learning and assessment in writing, linking it more directly to the literacy benchmarks.</w:t>
            </w:r>
          </w:p>
          <w:p w14:paraId="5A292BEA" w14:textId="77777777" w:rsidR="00015402" w:rsidRPr="00EA6BA8" w:rsidRDefault="00015402" w:rsidP="002F56E9">
            <w:pPr>
              <w:spacing w:before="60"/>
              <w:rPr>
                <w:rFonts w:ascii="Arial" w:hAnsi="Arial" w:cs="Arial"/>
                <w:sz w:val="22"/>
                <w:szCs w:val="22"/>
              </w:rPr>
            </w:pPr>
            <w:r>
              <w:rPr>
                <w:rFonts w:ascii="Arial" w:hAnsi="Arial" w:cs="Arial"/>
                <w:sz w:val="20"/>
                <w:szCs w:val="20"/>
              </w:rPr>
              <w:t>We will improve attainment in writing and be able to provide more accurate and better moderated data for our pupils.</w:t>
            </w:r>
          </w:p>
        </w:tc>
      </w:tr>
    </w:tbl>
    <w:p w14:paraId="6042DA59" w14:textId="77777777" w:rsidR="00015402" w:rsidRDefault="00015402" w:rsidP="00015402">
      <w:pPr>
        <w:rPr>
          <w:rFonts w:ascii="Arial" w:hAnsi="Arial" w:cs="Arial"/>
          <w:sz w:val="22"/>
          <w:szCs w:val="22"/>
        </w:rPr>
      </w:pPr>
    </w:p>
    <w:p w14:paraId="7FBF7DBE" w14:textId="77777777" w:rsidR="00015402" w:rsidRDefault="00015402" w:rsidP="00015402">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2184"/>
        <w:gridCol w:w="5940"/>
      </w:tblGrid>
      <w:tr w:rsidR="00015402" w:rsidRPr="00EA6BA8" w14:paraId="34859653" w14:textId="77777777" w:rsidTr="002F56E9">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7047D410" w14:textId="77777777" w:rsidR="00015402" w:rsidRPr="00EA6BA8" w:rsidRDefault="00015402" w:rsidP="002F56E9">
            <w:pPr>
              <w:jc w:val="center"/>
              <w:rPr>
                <w:rFonts w:ascii="Arial" w:hAnsi="Arial" w:cs="Arial"/>
                <w:b/>
                <w:bCs/>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2184" w:type="dxa"/>
            <w:tcBorders>
              <w:top w:val="single" w:sz="4" w:space="0" w:color="auto"/>
              <w:left w:val="nil"/>
              <w:right w:val="single" w:sz="4" w:space="0" w:color="auto"/>
            </w:tcBorders>
            <w:shd w:val="clear" w:color="auto" w:fill="C0C0C0"/>
            <w:vAlign w:val="center"/>
          </w:tcPr>
          <w:p w14:paraId="0E9F5557" w14:textId="77777777" w:rsidR="00015402" w:rsidRPr="00EA6BA8" w:rsidRDefault="00015402" w:rsidP="002F56E9">
            <w:pPr>
              <w:rPr>
                <w:rFonts w:ascii="Arial" w:hAnsi="Arial" w:cs="Arial"/>
                <w:b/>
                <w:bCs/>
              </w:rPr>
            </w:pPr>
          </w:p>
          <w:p w14:paraId="119990E6" w14:textId="77777777" w:rsidR="00015402" w:rsidRPr="006E12AA" w:rsidRDefault="00015402" w:rsidP="002F56E9">
            <w:pPr>
              <w:jc w:val="center"/>
              <w:rPr>
                <w:rFonts w:ascii="Arial" w:hAnsi="Arial" w:cs="Arial"/>
                <w:b/>
                <w:bCs/>
              </w:rPr>
            </w:pPr>
            <w:r w:rsidRPr="006E12AA">
              <w:rPr>
                <w:rFonts w:ascii="Arial" w:hAnsi="Arial" w:cs="Arial"/>
                <w:b/>
                <w:bCs/>
                <w:sz w:val="22"/>
                <w:szCs w:val="22"/>
              </w:rPr>
              <w:t>Timescale</w:t>
            </w:r>
          </w:p>
          <w:p w14:paraId="4B587410" w14:textId="77777777" w:rsidR="00015402" w:rsidRPr="00EA6BA8" w:rsidRDefault="00015402" w:rsidP="002F56E9">
            <w:pPr>
              <w:jc w:val="center"/>
              <w:rPr>
                <w:rFonts w:ascii="Arial" w:hAnsi="Arial" w:cs="Arial"/>
                <w:b/>
                <w:bCs/>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940"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1B695F9C" w14:textId="77777777" w:rsidR="00015402" w:rsidRPr="00EA6BA8" w:rsidRDefault="00015402" w:rsidP="002F56E9">
            <w:pPr>
              <w:rPr>
                <w:rFonts w:ascii="Arial" w:eastAsia="Arial Unicode MS" w:hAnsi="Arial" w:cs="Arial"/>
                <w:b/>
                <w:bCs/>
              </w:rPr>
            </w:pPr>
            <w:r>
              <w:rPr>
                <w:rFonts w:ascii="Arial" w:hAnsi="Arial" w:cs="Arial"/>
                <w:b/>
                <w:sz w:val="22"/>
                <w:szCs w:val="22"/>
              </w:rPr>
              <w:t xml:space="preserve">  Evidence of Impact &gt; (data, observation, views)</w:t>
            </w:r>
          </w:p>
        </w:tc>
      </w:tr>
      <w:tr w:rsidR="00015402" w:rsidRPr="00EA6BA8" w14:paraId="5D7ACB28" w14:textId="77777777" w:rsidTr="002F56E9">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03E4BFE7" w14:textId="77777777" w:rsidR="00015402" w:rsidRDefault="00015402" w:rsidP="002F56E9">
            <w:pPr>
              <w:spacing w:before="4"/>
              <w:rPr>
                <w:rFonts w:ascii="Arial" w:eastAsia="Arial Unicode MS" w:hAnsi="Arial" w:cs="Arial"/>
              </w:rPr>
            </w:pPr>
            <w:r w:rsidRPr="00C623A2">
              <w:rPr>
                <w:rFonts w:ascii="Arial" w:eastAsia="Arial Unicode MS" w:hAnsi="Arial" w:cs="Arial"/>
                <w:sz w:val="20"/>
                <w:szCs w:val="20"/>
              </w:rPr>
              <w:t>Create new three year planning cycle to ensure appropriate coverage of genres.</w:t>
            </w:r>
          </w:p>
          <w:p w14:paraId="79A2BAE9" w14:textId="77777777" w:rsidR="00015402" w:rsidRPr="00EA6BA8" w:rsidRDefault="00015402" w:rsidP="002F56E9">
            <w:pPr>
              <w:spacing w:before="4"/>
              <w:rPr>
                <w:rFonts w:ascii="Arial" w:eastAsia="Arial Unicode MS" w:hAnsi="Arial" w:cs="Arial"/>
              </w:rPr>
            </w:pPr>
          </w:p>
        </w:tc>
        <w:tc>
          <w:tcPr>
            <w:tcW w:w="2184" w:type="dxa"/>
            <w:tcBorders>
              <w:left w:val="single" w:sz="4" w:space="0" w:color="auto"/>
              <w:bottom w:val="single" w:sz="4" w:space="0" w:color="auto"/>
              <w:right w:val="single" w:sz="4" w:space="0" w:color="auto"/>
            </w:tcBorders>
          </w:tcPr>
          <w:p w14:paraId="72E96D1C"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t>Oct 2018</w:t>
            </w:r>
          </w:p>
        </w:tc>
        <w:tc>
          <w:tcPr>
            <w:tcW w:w="5940"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00BBDBE" w14:textId="77777777" w:rsidR="00015402" w:rsidRPr="00DA3F3C" w:rsidRDefault="00015402" w:rsidP="002F56E9">
            <w:pPr>
              <w:spacing w:before="4"/>
              <w:rPr>
                <w:rFonts w:ascii="Arial" w:eastAsia="Arial Unicode MS" w:hAnsi="Arial" w:cs="Arial"/>
                <w:sz w:val="20"/>
                <w:szCs w:val="22"/>
              </w:rPr>
            </w:pPr>
            <w:r w:rsidRPr="00DA3F3C">
              <w:rPr>
                <w:rFonts w:ascii="Arial" w:hAnsi="Arial" w:cs="Arial"/>
                <w:sz w:val="20"/>
                <w:szCs w:val="22"/>
              </w:rPr>
              <w:t xml:space="preserve">Views – seek views of staff on new three yearly planning </w:t>
            </w:r>
            <w:proofErr w:type="gramStart"/>
            <w:r w:rsidRPr="00DA3F3C">
              <w:rPr>
                <w:rFonts w:ascii="Arial" w:hAnsi="Arial" w:cs="Arial"/>
                <w:sz w:val="20"/>
                <w:szCs w:val="22"/>
              </w:rPr>
              <w:t>cycle</w:t>
            </w:r>
            <w:proofErr w:type="gramEnd"/>
            <w:r w:rsidRPr="00DA3F3C">
              <w:rPr>
                <w:rFonts w:ascii="Arial" w:hAnsi="Arial" w:cs="Arial"/>
                <w:sz w:val="20"/>
                <w:szCs w:val="22"/>
              </w:rPr>
              <w:t xml:space="preserve">.  Staff will identify key strengths and areas for development in proposed format of writing plan.  This will be used to inform further </w:t>
            </w:r>
            <w:proofErr w:type="spellStart"/>
            <w:r w:rsidRPr="00DA3F3C">
              <w:rPr>
                <w:rFonts w:ascii="Arial" w:hAnsi="Arial" w:cs="Arial"/>
                <w:sz w:val="20"/>
                <w:szCs w:val="22"/>
              </w:rPr>
              <w:t>developmetns</w:t>
            </w:r>
            <w:proofErr w:type="spellEnd"/>
            <w:r w:rsidRPr="00DA3F3C">
              <w:rPr>
                <w:rFonts w:ascii="Arial" w:hAnsi="Arial" w:cs="Arial"/>
                <w:sz w:val="20"/>
                <w:szCs w:val="22"/>
              </w:rPr>
              <w:t xml:space="preserve"> and improvements before roll out session 19/20.</w:t>
            </w:r>
          </w:p>
        </w:tc>
      </w:tr>
      <w:tr w:rsidR="00015402" w:rsidRPr="00EA6BA8" w14:paraId="20DE4B61" w14:textId="77777777" w:rsidTr="002F56E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AD0B305" w14:textId="77777777" w:rsidR="00015402" w:rsidRPr="00EA6BA8" w:rsidRDefault="00015402" w:rsidP="002F56E9">
            <w:pPr>
              <w:spacing w:before="4"/>
              <w:rPr>
                <w:rFonts w:ascii="Arial" w:hAnsi="Arial" w:cs="Arial"/>
              </w:rPr>
            </w:pPr>
            <w:r w:rsidRPr="00C623A2">
              <w:rPr>
                <w:rFonts w:ascii="Arial" w:eastAsia="Arial Unicode MS" w:hAnsi="Arial" w:cs="Arial"/>
                <w:sz w:val="20"/>
                <w:szCs w:val="20"/>
              </w:rPr>
              <w:t>Create new progressive planners that incorporate all key technical targets and genre require</w:t>
            </w:r>
            <w:r>
              <w:rPr>
                <w:rFonts w:ascii="Arial" w:eastAsia="Arial Unicode MS" w:hAnsi="Arial" w:cs="Arial"/>
                <w:sz w:val="20"/>
                <w:szCs w:val="20"/>
              </w:rPr>
              <w:t>ments in line with benchmarks.</w:t>
            </w:r>
          </w:p>
        </w:tc>
        <w:tc>
          <w:tcPr>
            <w:tcW w:w="2184" w:type="dxa"/>
            <w:tcBorders>
              <w:top w:val="single" w:sz="4" w:space="0" w:color="auto"/>
              <w:left w:val="single" w:sz="4" w:space="0" w:color="auto"/>
              <w:bottom w:val="single" w:sz="4" w:space="0" w:color="auto"/>
              <w:right w:val="single" w:sz="4" w:space="0" w:color="auto"/>
            </w:tcBorders>
          </w:tcPr>
          <w:p w14:paraId="4370A719"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t>Feb 2019</w:t>
            </w:r>
          </w:p>
        </w:tc>
        <w:tc>
          <w:tcPr>
            <w:tcW w:w="59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3C75395" w14:textId="77777777" w:rsidR="00015402" w:rsidRPr="00DA3F3C" w:rsidRDefault="00015402" w:rsidP="002F56E9">
            <w:pPr>
              <w:spacing w:before="4"/>
              <w:rPr>
                <w:rFonts w:ascii="Arial" w:hAnsi="Arial" w:cs="Arial"/>
                <w:sz w:val="20"/>
                <w:szCs w:val="22"/>
              </w:rPr>
            </w:pPr>
            <w:r w:rsidRPr="00DA3F3C">
              <w:rPr>
                <w:rFonts w:ascii="Arial" w:hAnsi="Arial" w:cs="Arial"/>
                <w:sz w:val="20"/>
                <w:szCs w:val="22"/>
              </w:rPr>
              <w:t>Planners will relate directly to the benchmarks and genres be more readily matched to the children’s developmental stage.  SMT will be able to identify children being more able to talk about specific writing targets.  Staff will be able to demonstrate and SMT will be able to monitor children’s achieving a level across a range of genres during the three year cycle for each level.</w:t>
            </w:r>
          </w:p>
        </w:tc>
      </w:tr>
      <w:tr w:rsidR="00015402" w:rsidRPr="00EA6BA8" w14:paraId="749BC5EF" w14:textId="77777777" w:rsidTr="002F56E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AFE9053" w14:textId="77777777" w:rsidR="00015402" w:rsidRPr="00EA6BA8" w:rsidRDefault="00015402" w:rsidP="002F56E9">
            <w:pPr>
              <w:spacing w:before="4"/>
              <w:rPr>
                <w:rFonts w:ascii="Arial" w:hAnsi="Arial" w:cs="Arial"/>
              </w:rPr>
            </w:pPr>
            <w:r>
              <w:rPr>
                <w:rFonts w:ascii="Arial" w:hAnsi="Arial" w:cs="Arial"/>
                <w:sz w:val="20"/>
                <w:szCs w:val="20"/>
              </w:rPr>
              <w:t>Visit other schools to see writing planners and assessments being used.</w:t>
            </w:r>
          </w:p>
        </w:tc>
        <w:tc>
          <w:tcPr>
            <w:tcW w:w="2184" w:type="dxa"/>
            <w:tcBorders>
              <w:top w:val="single" w:sz="4" w:space="0" w:color="auto"/>
              <w:left w:val="single" w:sz="4" w:space="0" w:color="auto"/>
              <w:bottom w:val="single" w:sz="4" w:space="0" w:color="auto"/>
              <w:right w:val="single" w:sz="4" w:space="0" w:color="auto"/>
            </w:tcBorders>
          </w:tcPr>
          <w:p w14:paraId="62F36996"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t>Dec 2018</w:t>
            </w:r>
          </w:p>
        </w:tc>
        <w:tc>
          <w:tcPr>
            <w:tcW w:w="59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F268A7E" w14:textId="77777777" w:rsidR="00015402" w:rsidRPr="00DA3F3C" w:rsidRDefault="00015402" w:rsidP="002F56E9">
            <w:pPr>
              <w:spacing w:before="4"/>
              <w:rPr>
                <w:rFonts w:ascii="Arial" w:hAnsi="Arial" w:cs="Arial"/>
                <w:sz w:val="20"/>
                <w:szCs w:val="22"/>
              </w:rPr>
            </w:pPr>
            <w:r w:rsidRPr="00DA3F3C">
              <w:rPr>
                <w:rFonts w:ascii="Arial" w:hAnsi="Arial" w:cs="Arial"/>
                <w:sz w:val="20"/>
                <w:szCs w:val="22"/>
              </w:rPr>
              <w:t xml:space="preserve">L Maxwell will be able to observe impact of </w:t>
            </w:r>
            <w:proofErr w:type="gramStart"/>
            <w:r w:rsidRPr="00DA3F3C">
              <w:rPr>
                <w:rFonts w:ascii="Arial" w:hAnsi="Arial" w:cs="Arial"/>
                <w:sz w:val="20"/>
                <w:szCs w:val="22"/>
              </w:rPr>
              <w:t>a</w:t>
            </w:r>
            <w:proofErr w:type="gramEnd"/>
            <w:r w:rsidRPr="00DA3F3C">
              <w:rPr>
                <w:rFonts w:ascii="Arial" w:hAnsi="Arial" w:cs="Arial"/>
                <w:sz w:val="20"/>
                <w:szCs w:val="22"/>
              </w:rPr>
              <w:t xml:space="preserve"> </w:t>
            </w:r>
            <w:proofErr w:type="spellStart"/>
            <w:r w:rsidRPr="00DA3F3C">
              <w:rPr>
                <w:rFonts w:ascii="Arial" w:hAnsi="Arial" w:cs="Arial"/>
                <w:sz w:val="20"/>
                <w:szCs w:val="22"/>
              </w:rPr>
              <w:t>rnage</w:t>
            </w:r>
            <w:proofErr w:type="spellEnd"/>
            <w:r w:rsidRPr="00DA3F3C">
              <w:rPr>
                <w:rFonts w:ascii="Arial" w:hAnsi="Arial" w:cs="Arial"/>
                <w:sz w:val="20"/>
                <w:szCs w:val="22"/>
              </w:rPr>
              <w:t xml:space="preserve"> of planners and assessments being used in other establishment and consider their impact on raising attainment in writing.</w:t>
            </w:r>
          </w:p>
        </w:tc>
      </w:tr>
      <w:tr w:rsidR="00015402" w:rsidRPr="00EA6BA8" w14:paraId="71E1620D" w14:textId="77777777" w:rsidTr="002F56E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054A94" w14:textId="77777777" w:rsidR="00015402" w:rsidRPr="00EA6BA8" w:rsidRDefault="00015402" w:rsidP="002F56E9">
            <w:pPr>
              <w:spacing w:before="4"/>
              <w:rPr>
                <w:rFonts w:ascii="Arial" w:hAnsi="Arial" w:cs="Arial"/>
              </w:rPr>
            </w:pPr>
            <w:r w:rsidRPr="00C623A2">
              <w:rPr>
                <w:rFonts w:ascii="Arial" w:hAnsi="Arial" w:cs="Arial"/>
                <w:sz w:val="20"/>
                <w:szCs w:val="20"/>
              </w:rPr>
              <w:t xml:space="preserve">Visit </w:t>
            </w:r>
            <w:r>
              <w:rPr>
                <w:rFonts w:ascii="Arial" w:hAnsi="Arial" w:cs="Arial"/>
                <w:sz w:val="20"/>
                <w:szCs w:val="20"/>
              </w:rPr>
              <w:t>Bannerman to discuss critical essays and accompanying teaching resources</w:t>
            </w:r>
            <w:r>
              <w:rPr>
                <w:rFonts w:ascii="Arial" w:hAnsi="Arial" w:cs="Arial"/>
              </w:rPr>
              <w:t>.</w:t>
            </w:r>
          </w:p>
        </w:tc>
        <w:tc>
          <w:tcPr>
            <w:tcW w:w="2184" w:type="dxa"/>
            <w:tcBorders>
              <w:top w:val="single" w:sz="4" w:space="0" w:color="auto"/>
              <w:left w:val="single" w:sz="4" w:space="0" w:color="auto"/>
              <w:bottom w:val="single" w:sz="4" w:space="0" w:color="auto"/>
              <w:right w:val="single" w:sz="4" w:space="0" w:color="auto"/>
            </w:tcBorders>
          </w:tcPr>
          <w:p w14:paraId="410AC0D8"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t>Feb 2018</w:t>
            </w:r>
          </w:p>
        </w:tc>
        <w:tc>
          <w:tcPr>
            <w:tcW w:w="59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494F755" w14:textId="77777777" w:rsidR="00015402" w:rsidRPr="00DA3F3C" w:rsidRDefault="00015402" w:rsidP="002F56E9">
            <w:pPr>
              <w:spacing w:before="4"/>
              <w:rPr>
                <w:rFonts w:ascii="Arial" w:hAnsi="Arial" w:cs="Arial"/>
                <w:sz w:val="20"/>
                <w:szCs w:val="22"/>
              </w:rPr>
            </w:pPr>
            <w:r w:rsidRPr="00DA3F3C">
              <w:rPr>
                <w:rFonts w:ascii="Arial" w:hAnsi="Arial" w:cs="Arial"/>
                <w:sz w:val="20"/>
                <w:szCs w:val="22"/>
              </w:rPr>
              <w:t>Later stages of second level staff will be have improved skills and knowledge to teach this genre of writing and to be able to assess effectively to provide appropriate skills to aid transition.</w:t>
            </w:r>
          </w:p>
        </w:tc>
      </w:tr>
      <w:tr w:rsidR="00015402" w:rsidRPr="00EA6BA8" w14:paraId="3923543B" w14:textId="77777777" w:rsidTr="002F56E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E7B7552" w14:textId="77777777" w:rsidR="00015402" w:rsidRPr="00C623A2" w:rsidRDefault="00015402" w:rsidP="002F56E9">
            <w:pPr>
              <w:spacing w:before="4"/>
              <w:rPr>
                <w:rFonts w:ascii="Arial" w:hAnsi="Arial" w:cs="Arial"/>
                <w:sz w:val="20"/>
                <w:szCs w:val="20"/>
              </w:rPr>
            </w:pPr>
            <w:r>
              <w:rPr>
                <w:rFonts w:ascii="Arial" w:hAnsi="Arial" w:cs="Arial"/>
                <w:sz w:val="20"/>
                <w:szCs w:val="20"/>
              </w:rPr>
              <w:t>CPD opportunities for staff on a range of writing approaches and formative assessment to improve attainment in writing.</w:t>
            </w:r>
          </w:p>
        </w:tc>
        <w:tc>
          <w:tcPr>
            <w:tcW w:w="2184" w:type="dxa"/>
            <w:tcBorders>
              <w:top w:val="single" w:sz="4" w:space="0" w:color="auto"/>
              <w:left w:val="single" w:sz="4" w:space="0" w:color="auto"/>
              <w:bottom w:val="single" w:sz="4" w:space="0" w:color="auto"/>
              <w:right w:val="single" w:sz="4" w:space="0" w:color="auto"/>
            </w:tcBorders>
          </w:tcPr>
          <w:p w14:paraId="1150BA83" w14:textId="77777777" w:rsidR="00015402" w:rsidRDefault="00015402" w:rsidP="002F56E9">
            <w:pPr>
              <w:spacing w:before="4"/>
              <w:jc w:val="center"/>
              <w:rPr>
                <w:rFonts w:ascii="Arial" w:eastAsia="Arial Unicode MS" w:hAnsi="Arial" w:cs="Arial"/>
              </w:rPr>
            </w:pPr>
            <w:r>
              <w:rPr>
                <w:rFonts w:ascii="Arial" w:eastAsia="Arial Unicode MS" w:hAnsi="Arial" w:cs="Arial"/>
              </w:rPr>
              <w:t>May 2019</w:t>
            </w:r>
          </w:p>
        </w:tc>
        <w:tc>
          <w:tcPr>
            <w:tcW w:w="59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10FE078" w14:textId="77777777" w:rsidR="00015402" w:rsidRPr="00DA3F3C" w:rsidRDefault="00015402" w:rsidP="002F56E9">
            <w:pPr>
              <w:spacing w:before="4"/>
              <w:rPr>
                <w:rFonts w:ascii="Arial" w:hAnsi="Arial" w:cs="Arial"/>
                <w:sz w:val="20"/>
                <w:szCs w:val="22"/>
              </w:rPr>
            </w:pPr>
            <w:r w:rsidRPr="00DA3F3C">
              <w:rPr>
                <w:rFonts w:ascii="Arial" w:hAnsi="Arial" w:cs="Arial"/>
                <w:sz w:val="20"/>
              </w:rPr>
              <w:t xml:space="preserve">Comprehensive training on the range of writing resources, both current and new, to be used to support </w:t>
            </w:r>
            <w:proofErr w:type="spellStart"/>
            <w:r w:rsidRPr="00DA3F3C">
              <w:rPr>
                <w:rFonts w:ascii="Arial" w:hAnsi="Arial" w:cs="Arial"/>
                <w:sz w:val="20"/>
              </w:rPr>
              <w:t>support</w:t>
            </w:r>
            <w:proofErr w:type="spellEnd"/>
            <w:r w:rsidRPr="00DA3F3C">
              <w:rPr>
                <w:rFonts w:ascii="Arial" w:hAnsi="Arial" w:cs="Arial"/>
                <w:sz w:val="20"/>
              </w:rPr>
              <w:t xml:space="preserve"> planning and teaching of writing across a range of genres. </w:t>
            </w:r>
          </w:p>
        </w:tc>
      </w:tr>
      <w:tr w:rsidR="00015402" w:rsidRPr="00EA6BA8" w14:paraId="622C5BF9" w14:textId="77777777" w:rsidTr="002F56E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631FD8" w14:textId="77777777" w:rsidR="00015402" w:rsidRPr="00C623A2" w:rsidRDefault="00015402" w:rsidP="002F56E9">
            <w:pPr>
              <w:spacing w:before="4"/>
              <w:rPr>
                <w:rFonts w:ascii="Arial" w:hAnsi="Arial" w:cs="Arial"/>
                <w:sz w:val="20"/>
                <w:szCs w:val="20"/>
              </w:rPr>
            </w:pPr>
            <w:r>
              <w:rPr>
                <w:rFonts w:ascii="Arial" w:hAnsi="Arial" w:cs="Arial"/>
                <w:sz w:val="20"/>
                <w:szCs w:val="20"/>
              </w:rPr>
              <w:t>Review ‘writing for an audience’</w:t>
            </w:r>
          </w:p>
        </w:tc>
        <w:tc>
          <w:tcPr>
            <w:tcW w:w="2184" w:type="dxa"/>
            <w:tcBorders>
              <w:top w:val="single" w:sz="4" w:space="0" w:color="auto"/>
              <w:left w:val="single" w:sz="4" w:space="0" w:color="auto"/>
              <w:bottom w:val="single" w:sz="4" w:space="0" w:color="auto"/>
              <w:right w:val="single" w:sz="4" w:space="0" w:color="auto"/>
            </w:tcBorders>
          </w:tcPr>
          <w:p w14:paraId="44C97517"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t>Nov 2018</w:t>
            </w:r>
          </w:p>
        </w:tc>
        <w:tc>
          <w:tcPr>
            <w:tcW w:w="59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F9DC21A" w14:textId="77777777" w:rsidR="00015402" w:rsidRPr="00DA3F3C" w:rsidRDefault="00015402" w:rsidP="002F56E9">
            <w:pPr>
              <w:spacing w:before="4"/>
              <w:rPr>
                <w:rFonts w:ascii="Arial" w:hAnsi="Arial" w:cs="Arial"/>
                <w:sz w:val="20"/>
                <w:szCs w:val="22"/>
              </w:rPr>
            </w:pPr>
            <w:r>
              <w:rPr>
                <w:rFonts w:ascii="Arial" w:hAnsi="Arial" w:cs="Arial"/>
                <w:sz w:val="20"/>
                <w:szCs w:val="22"/>
              </w:rPr>
              <w:t>Staff will be able to agree a more effective format for writing for an audience.  The children’s views will be sought as to the value of this type of writing and how it impacts their reason for writing.</w:t>
            </w:r>
          </w:p>
        </w:tc>
      </w:tr>
      <w:tr w:rsidR="00015402" w:rsidRPr="00EA6BA8" w14:paraId="3A99968C" w14:textId="77777777" w:rsidTr="002F56E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AD15B76" w14:textId="77777777" w:rsidR="00015402" w:rsidRPr="00C623A2" w:rsidRDefault="00015402" w:rsidP="002F56E9">
            <w:pPr>
              <w:spacing w:before="4"/>
              <w:rPr>
                <w:rFonts w:ascii="Arial" w:hAnsi="Arial" w:cs="Arial"/>
                <w:sz w:val="20"/>
                <w:szCs w:val="20"/>
              </w:rPr>
            </w:pPr>
            <w:r>
              <w:rPr>
                <w:rFonts w:ascii="Arial" w:hAnsi="Arial" w:cs="Arial"/>
                <w:sz w:val="20"/>
                <w:szCs w:val="20"/>
              </w:rPr>
              <w:t>Create new assessment criteria in line with benchmarks for each stage and end of a level.</w:t>
            </w:r>
          </w:p>
        </w:tc>
        <w:tc>
          <w:tcPr>
            <w:tcW w:w="2184" w:type="dxa"/>
            <w:tcBorders>
              <w:top w:val="single" w:sz="4" w:space="0" w:color="auto"/>
              <w:left w:val="single" w:sz="4" w:space="0" w:color="auto"/>
              <w:bottom w:val="single" w:sz="4" w:space="0" w:color="auto"/>
              <w:right w:val="single" w:sz="4" w:space="0" w:color="auto"/>
            </w:tcBorders>
          </w:tcPr>
          <w:p w14:paraId="2CAEAF4F"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t>Feb 2018</w:t>
            </w:r>
          </w:p>
        </w:tc>
        <w:tc>
          <w:tcPr>
            <w:tcW w:w="59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48843B0" w14:textId="77777777" w:rsidR="00015402" w:rsidRPr="00DA3F3C" w:rsidRDefault="00015402" w:rsidP="002F56E9">
            <w:pPr>
              <w:spacing w:before="4"/>
              <w:rPr>
                <w:rFonts w:ascii="Arial" w:hAnsi="Arial" w:cs="Arial"/>
                <w:sz w:val="20"/>
                <w:szCs w:val="22"/>
              </w:rPr>
            </w:pPr>
            <w:r>
              <w:rPr>
                <w:rFonts w:ascii="Arial" w:hAnsi="Arial" w:cs="Arial"/>
                <w:sz w:val="20"/>
                <w:szCs w:val="22"/>
              </w:rPr>
              <w:t xml:space="preserve">Implement new Criterion scale (with adaptations) to link more closely to benchmarks.  Data collected will provide evidence of attainment in writing and allow longer term tracking by SMT.  Staff will use data to </w:t>
            </w:r>
            <w:proofErr w:type="gramStart"/>
            <w:r>
              <w:rPr>
                <w:rFonts w:ascii="Arial" w:hAnsi="Arial" w:cs="Arial"/>
                <w:sz w:val="20"/>
                <w:szCs w:val="22"/>
              </w:rPr>
              <w:t>advise</w:t>
            </w:r>
            <w:proofErr w:type="gramEnd"/>
            <w:r>
              <w:rPr>
                <w:rFonts w:ascii="Arial" w:hAnsi="Arial" w:cs="Arial"/>
                <w:sz w:val="20"/>
                <w:szCs w:val="22"/>
              </w:rPr>
              <w:t xml:space="preserve"> </w:t>
            </w:r>
            <w:proofErr w:type="spellStart"/>
            <w:r>
              <w:rPr>
                <w:rFonts w:ascii="Arial" w:hAnsi="Arial" w:cs="Arial"/>
                <w:sz w:val="20"/>
                <w:szCs w:val="22"/>
              </w:rPr>
              <w:t>pupil’s</w:t>
            </w:r>
            <w:proofErr w:type="spellEnd"/>
            <w:r>
              <w:rPr>
                <w:rFonts w:ascii="Arial" w:hAnsi="Arial" w:cs="Arial"/>
                <w:sz w:val="20"/>
                <w:szCs w:val="22"/>
              </w:rPr>
              <w:t xml:space="preserve"> of next steps in learning and this will be observable in class lessons and through learning conversations.</w:t>
            </w:r>
          </w:p>
        </w:tc>
      </w:tr>
      <w:tr w:rsidR="00015402" w:rsidRPr="00EA6BA8" w14:paraId="63B45993" w14:textId="77777777" w:rsidTr="002F56E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1314A02" w14:textId="77777777" w:rsidR="00015402" w:rsidRDefault="00015402" w:rsidP="002F56E9">
            <w:pPr>
              <w:spacing w:before="4"/>
              <w:rPr>
                <w:rFonts w:ascii="Arial" w:hAnsi="Arial" w:cs="Arial"/>
                <w:sz w:val="20"/>
                <w:szCs w:val="20"/>
              </w:rPr>
            </w:pPr>
            <w:r>
              <w:rPr>
                <w:rFonts w:ascii="Arial" w:eastAsia="Arial Unicode MS" w:hAnsi="Arial" w:cs="Arial"/>
                <w:sz w:val="20"/>
                <w:szCs w:val="20"/>
              </w:rPr>
              <w:t>Carry out moderation with new criteria.</w:t>
            </w:r>
          </w:p>
        </w:tc>
        <w:tc>
          <w:tcPr>
            <w:tcW w:w="2184" w:type="dxa"/>
            <w:tcBorders>
              <w:top w:val="single" w:sz="4" w:space="0" w:color="auto"/>
              <w:left w:val="single" w:sz="4" w:space="0" w:color="auto"/>
              <w:bottom w:val="single" w:sz="4" w:space="0" w:color="auto"/>
              <w:right w:val="single" w:sz="4" w:space="0" w:color="auto"/>
            </w:tcBorders>
          </w:tcPr>
          <w:p w14:paraId="4AF0FDB3" w14:textId="77777777" w:rsidR="00015402" w:rsidRPr="00EA6BA8" w:rsidRDefault="00015402" w:rsidP="002F56E9">
            <w:pPr>
              <w:spacing w:before="4"/>
              <w:jc w:val="center"/>
              <w:rPr>
                <w:rFonts w:ascii="Arial" w:eastAsia="Arial Unicode MS" w:hAnsi="Arial" w:cs="Arial"/>
              </w:rPr>
            </w:pPr>
            <w:r>
              <w:rPr>
                <w:rFonts w:ascii="Arial" w:eastAsia="Arial Unicode MS" w:hAnsi="Arial" w:cs="Arial"/>
              </w:rPr>
              <w:t>March 2019</w:t>
            </w:r>
          </w:p>
        </w:tc>
        <w:tc>
          <w:tcPr>
            <w:tcW w:w="59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A41A71A" w14:textId="77777777" w:rsidR="00015402" w:rsidRPr="00DA3F3C" w:rsidRDefault="00015402" w:rsidP="002F56E9">
            <w:pPr>
              <w:spacing w:before="4"/>
              <w:rPr>
                <w:rFonts w:ascii="Arial" w:hAnsi="Arial" w:cs="Arial"/>
                <w:sz w:val="20"/>
                <w:szCs w:val="22"/>
              </w:rPr>
            </w:pPr>
            <w:r w:rsidRPr="00DA3F3C">
              <w:rPr>
                <w:rFonts w:ascii="Arial" w:hAnsi="Arial" w:cs="Arial"/>
                <w:sz w:val="20"/>
                <w:szCs w:val="22"/>
              </w:rPr>
              <w:t xml:space="preserve">Staff will compare data to ensure consistency across levels using new criteria.  Staff will be able to provide views on new </w:t>
            </w:r>
            <w:r w:rsidRPr="00DA3F3C">
              <w:rPr>
                <w:rFonts w:ascii="Arial" w:hAnsi="Arial" w:cs="Arial"/>
                <w:sz w:val="20"/>
                <w:szCs w:val="22"/>
              </w:rPr>
              <w:lastRenderedPageBreak/>
              <w:t>assessment process.  Staff will be competent to mark term 4 cold piece using new criteria to provide more accurate standardised assessment data closely aligned to benchmarks,</w:t>
            </w:r>
          </w:p>
        </w:tc>
      </w:tr>
    </w:tbl>
    <w:p w14:paraId="18DD4109" w14:textId="77777777" w:rsidR="00015402" w:rsidRDefault="00015402" w:rsidP="00015402">
      <w:pPr>
        <w:tabs>
          <w:tab w:val="left" w:pos="3226"/>
        </w:tabs>
        <w:rPr>
          <w:rFonts w:ascii="Arial" w:hAnsi="Arial" w:cs="Arial"/>
          <w:sz w:val="22"/>
          <w:szCs w:val="22"/>
        </w:rPr>
      </w:pPr>
      <w:r>
        <w:rPr>
          <w:rFonts w:ascii="Arial" w:hAnsi="Arial" w:cs="Arial"/>
          <w:sz w:val="22"/>
          <w:szCs w:val="22"/>
        </w:rPr>
        <w:lastRenderedPageBreak/>
        <w:tab/>
      </w:r>
    </w:p>
    <w:p w14:paraId="7B14A792" w14:textId="77777777" w:rsidR="00015402" w:rsidRDefault="00015402" w:rsidP="00015402">
      <w:pPr>
        <w:rPr>
          <w:rFonts w:ascii="Arial" w:hAnsi="Arial" w:cs="Arial"/>
          <w:sz w:val="22"/>
          <w:szCs w:val="22"/>
        </w:rPr>
      </w:pPr>
      <w: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015402" w:rsidRPr="007E0D88" w14:paraId="5EFC8E52" w14:textId="77777777" w:rsidTr="002F56E9">
        <w:tc>
          <w:tcPr>
            <w:tcW w:w="6096" w:type="dxa"/>
            <w:shd w:val="clear" w:color="auto" w:fill="B3B3B3"/>
          </w:tcPr>
          <w:p w14:paraId="626D79CF" w14:textId="77777777" w:rsidR="00015402" w:rsidRPr="006C4FDD" w:rsidRDefault="00015402" w:rsidP="002F56E9">
            <w:pPr>
              <w:rPr>
                <w:rFonts w:ascii="Arial" w:hAnsi="Arial" w:cs="Arial"/>
                <w:b/>
                <w:bCs/>
              </w:rPr>
            </w:pPr>
            <w:r>
              <w:rPr>
                <w:rFonts w:ascii="Arial" w:hAnsi="Arial" w:cs="Arial"/>
                <w:b/>
                <w:bCs/>
                <w:sz w:val="22"/>
                <w:szCs w:val="22"/>
              </w:rPr>
              <w:lastRenderedPageBreak/>
              <w:t xml:space="preserve">Staff leading on this priority – including partners                                                                                                     </w:t>
            </w:r>
          </w:p>
        </w:tc>
        <w:tc>
          <w:tcPr>
            <w:tcW w:w="8124" w:type="dxa"/>
            <w:shd w:val="clear" w:color="auto" w:fill="B3B3B3"/>
          </w:tcPr>
          <w:p w14:paraId="1CE6D816" w14:textId="77777777" w:rsidR="00015402" w:rsidRPr="007E0D88" w:rsidRDefault="00015402" w:rsidP="002F56E9">
            <w:pPr>
              <w:rPr>
                <w:rFonts w:ascii="Arial" w:hAnsi="Arial" w:cs="Arial"/>
                <w:b/>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015402" w:rsidRPr="007E0D88" w14:paraId="42A1A613" w14:textId="77777777" w:rsidTr="002F56E9">
        <w:tc>
          <w:tcPr>
            <w:tcW w:w="6096" w:type="dxa"/>
            <w:shd w:val="clear" w:color="auto" w:fill="auto"/>
          </w:tcPr>
          <w:p w14:paraId="19ECC0D3" w14:textId="77777777" w:rsidR="00015402" w:rsidRPr="007E0D88" w:rsidRDefault="00015402" w:rsidP="002F56E9">
            <w:pPr>
              <w:rPr>
                <w:rFonts w:ascii="Arial" w:hAnsi="Arial" w:cs="Arial"/>
              </w:rPr>
            </w:pPr>
            <w:r>
              <w:rPr>
                <w:rFonts w:ascii="Arial" w:hAnsi="Arial" w:cs="Arial"/>
              </w:rPr>
              <w:t>Lesley Maxwell – Lead</w:t>
            </w:r>
          </w:p>
          <w:p w14:paraId="2AAE1ABF" w14:textId="77777777" w:rsidR="00015402" w:rsidRDefault="00015402" w:rsidP="002F56E9">
            <w:pPr>
              <w:rPr>
                <w:rFonts w:ascii="Arial" w:hAnsi="Arial" w:cs="Arial"/>
              </w:rPr>
            </w:pPr>
          </w:p>
          <w:p w14:paraId="7444DEC9" w14:textId="77777777" w:rsidR="00015402" w:rsidRDefault="00015402" w:rsidP="002F56E9">
            <w:pPr>
              <w:rPr>
                <w:rFonts w:ascii="Arial" w:hAnsi="Arial" w:cs="Arial"/>
              </w:rPr>
            </w:pPr>
          </w:p>
          <w:p w14:paraId="1123B737" w14:textId="77777777" w:rsidR="00015402" w:rsidRPr="007E0D88" w:rsidRDefault="00015402" w:rsidP="002F56E9">
            <w:pPr>
              <w:rPr>
                <w:rFonts w:ascii="Arial" w:hAnsi="Arial" w:cs="Arial"/>
              </w:rPr>
            </w:pPr>
          </w:p>
        </w:tc>
        <w:tc>
          <w:tcPr>
            <w:tcW w:w="8124" w:type="dxa"/>
            <w:shd w:val="clear" w:color="auto" w:fill="auto"/>
          </w:tcPr>
          <w:p w14:paraId="22386591" w14:textId="77777777" w:rsidR="00015402" w:rsidRPr="00706548" w:rsidRDefault="00015402" w:rsidP="002F56E9">
            <w:pPr>
              <w:spacing w:before="4"/>
              <w:rPr>
                <w:rFonts w:ascii="Arial" w:hAnsi="Arial" w:cs="Arial"/>
                <w:sz w:val="22"/>
                <w:szCs w:val="22"/>
              </w:rPr>
            </w:pPr>
            <w:r w:rsidRPr="00706548">
              <w:rPr>
                <w:rFonts w:ascii="Arial" w:eastAsia="Arial Unicode MS" w:hAnsi="Arial" w:cs="Arial"/>
                <w:sz w:val="22"/>
                <w:szCs w:val="22"/>
              </w:rPr>
              <w:t>CAT sessions</w:t>
            </w:r>
            <w:r>
              <w:rPr>
                <w:rFonts w:ascii="Arial" w:eastAsia="Arial Unicode MS" w:hAnsi="Arial" w:cs="Arial"/>
                <w:sz w:val="22"/>
                <w:szCs w:val="22"/>
              </w:rPr>
              <w:t xml:space="preserve">, </w:t>
            </w:r>
            <w:r w:rsidRPr="00706548">
              <w:rPr>
                <w:rFonts w:ascii="Arial" w:eastAsia="Arial Unicode MS" w:hAnsi="Arial" w:cs="Arial"/>
                <w:sz w:val="22"/>
                <w:szCs w:val="22"/>
              </w:rPr>
              <w:t>Time from working time agreement.</w:t>
            </w:r>
          </w:p>
          <w:p w14:paraId="689D2212" w14:textId="77777777" w:rsidR="00015402" w:rsidRPr="00706548" w:rsidRDefault="00015402" w:rsidP="002F56E9">
            <w:pPr>
              <w:spacing w:before="4"/>
              <w:rPr>
                <w:rFonts w:ascii="Arial" w:hAnsi="Arial" w:cs="Arial"/>
                <w:sz w:val="22"/>
                <w:szCs w:val="22"/>
              </w:rPr>
            </w:pPr>
            <w:r w:rsidRPr="00706548">
              <w:rPr>
                <w:rFonts w:ascii="Arial" w:eastAsia="Arial Unicode MS" w:hAnsi="Arial" w:cs="Arial"/>
                <w:sz w:val="22"/>
                <w:szCs w:val="22"/>
              </w:rPr>
              <w:t>Monitoring paperwork, observation feedback sessions.</w:t>
            </w:r>
          </w:p>
          <w:p w14:paraId="6F3107CB" w14:textId="77777777" w:rsidR="00015402" w:rsidRPr="00706548" w:rsidRDefault="00015402" w:rsidP="002F56E9">
            <w:pPr>
              <w:spacing w:before="4"/>
              <w:rPr>
                <w:rFonts w:ascii="Arial" w:eastAsia="Arial Unicode MS" w:hAnsi="Arial" w:cs="Arial"/>
                <w:sz w:val="22"/>
                <w:szCs w:val="22"/>
              </w:rPr>
            </w:pPr>
            <w:r w:rsidRPr="00706548">
              <w:rPr>
                <w:rFonts w:ascii="Arial" w:hAnsi="Arial" w:cs="Arial"/>
                <w:sz w:val="22"/>
                <w:szCs w:val="22"/>
              </w:rPr>
              <w:t xml:space="preserve">In-service input to develop staff capacity. </w:t>
            </w:r>
          </w:p>
          <w:p w14:paraId="4704EF3B" w14:textId="77777777" w:rsidR="00015402" w:rsidRPr="00706548" w:rsidRDefault="00015402" w:rsidP="002F56E9">
            <w:pPr>
              <w:spacing w:before="4"/>
              <w:rPr>
                <w:rFonts w:ascii="Arial" w:eastAsia="Arial Unicode MS" w:hAnsi="Arial" w:cs="Arial"/>
                <w:sz w:val="22"/>
                <w:szCs w:val="22"/>
              </w:rPr>
            </w:pPr>
            <w:r w:rsidRPr="00706548">
              <w:rPr>
                <w:rFonts w:ascii="Arial" w:eastAsia="Arial Unicode MS" w:hAnsi="Arial" w:cs="Arial"/>
                <w:sz w:val="22"/>
                <w:szCs w:val="22"/>
              </w:rPr>
              <w:t>Share good practice from other establishments.</w:t>
            </w:r>
          </w:p>
          <w:p w14:paraId="235A8746" w14:textId="77777777" w:rsidR="00015402" w:rsidRPr="00706548" w:rsidRDefault="00015402" w:rsidP="002F56E9">
            <w:pPr>
              <w:rPr>
                <w:rFonts w:ascii="Arial" w:eastAsia="Arial Unicode MS" w:hAnsi="Arial" w:cs="Arial"/>
                <w:sz w:val="22"/>
                <w:szCs w:val="22"/>
              </w:rPr>
            </w:pPr>
            <w:r w:rsidRPr="00706548">
              <w:rPr>
                <w:rFonts w:ascii="Arial" w:eastAsia="Arial Unicode MS" w:hAnsi="Arial" w:cs="Arial"/>
                <w:sz w:val="22"/>
                <w:szCs w:val="22"/>
              </w:rPr>
              <w:t>CFE Literacy benchmarks</w:t>
            </w:r>
          </w:p>
          <w:p w14:paraId="63043DED" w14:textId="77777777" w:rsidR="00015402" w:rsidRPr="00706548" w:rsidRDefault="00015402" w:rsidP="002F56E9">
            <w:pPr>
              <w:rPr>
                <w:rFonts w:ascii="Arial" w:eastAsia="Arial Unicode MS" w:hAnsi="Arial" w:cs="Arial"/>
                <w:sz w:val="22"/>
                <w:szCs w:val="22"/>
              </w:rPr>
            </w:pPr>
            <w:r w:rsidRPr="00706548">
              <w:rPr>
                <w:rFonts w:ascii="Arial" w:eastAsia="Arial Unicode MS" w:hAnsi="Arial" w:cs="Arial"/>
                <w:sz w:val="22"/>
                <w:szCs w:val="22"/>
              </w:rPr>
              <w:t>Range of new resources, including digital ones.</w:t>
            </w:r>
          </w:p>
          <w:p w14:paraId="34C8A176" w14:textId="77777777" w:rsidR="00015402" w:rsidRPr="00706548" w:rsidRDefault="00015402" w:rsidP="002F56E9">
            <w:pPr>
              <w:rPr>
                <w:rFonts w:ascii="Arial" w:eastAsia="Arial Unicode MS" w:hAnsi="Arial" w:cs="Arial"/>
                <w:sz w:val="22"/>
                <w:szCs w:val="22"/>
              </w:rPr>
            </w:pPr>
            <w:r w:rsidRPr="00706548">
              <w:rPr>
                <w:rFonts w:ascii="Arial" w:eastAsia="Arial Unicode MS" w:hAnsi="Arial" w:cs="Arial"/>
                <w:sz w:val="22"/>
                <w:szCs w:val="22"/>
              </w:rPr>
              <w:t xml:space="preserve">CPD input from Literacy for All </w:t>
            </w:r>
            <w:proofErr w:type="spellStart"/>
            <w:r w:rsidRPr="00706548">
              <w:rPr>
                <w:rFonts w:ascii="Arial" w:eastAsia="Arial Unicode MS" w:hAnsi="Arial" w:cs="Arial"/>
                <w:sz w:val="22"/>
                <w:szCs w:val="22"/>
              </w:rPr>
              <w:t>Leadersof</w:t>
            </w:r>
            <w:proofErr w:type="spellEnd"/>
            <w:r w:rsidRPr="00706548">
              <w:rPr>
                <w:rFonts w:ascii="Arial" w:eastAsia="Arial Unicode MS" w:hAnsi="Arial" w:cs="Arial"/>
                <w:sz w:val="22"/>
                <w:szCs w:val="22"/>
              </w:rPr>
              <w:t xml:space="preserve"> Learning.</w:t>
            </w:r>
          </w:p>
          <w:p w14:paraId="0FE70915" w14:textId="77777777" w:rsidR="00015402" w:rsidRPr="00706548" w:rsidRDefault="00015402" w:rsidP="002F56E9">
            <w:pPr>
              <w:rPr>
                <w:rFonts w:ascii="Arial" w:hAnsi="Arial" w:cs="Arial"/>
                <w:sz w:val="22"/>
                <w:szCs w:val="22"/>
              </w:rPr>
            </w:pPr>
            <w:r w:rsidRPr="00706548">
              <w:rPr>
                <w:rFonts w:ascii="Arial" w:hAnsi="Arial" w:cs="Arial"/>
                <w:sz w:val="22"/>
                <w:szCs w:val="22"/>
              </w:rPr>
              <w:t>Education Scotland frameworks for assessment and moderation</w:t>
            </w:r>
          </w:p>
          <w:p w14:paraId="2D541C9C" w14:textId="77777777" w:rsidR="00015402" w:rsidRPr="00706548" w:rsidRDefault="00015402" w:rsidP="002F56E9">
            <w:pPr>
              <w:rPr>
                <w:rFonts w:ascii="Arial" w:hAnsi="Arial" w:cs="Arial"/>
                <w:sz w:val="22"/>
                <w:szCs w:val="22"/>
              </w:rPr>
            </w:pPr>
            <w:r w:rsidRPr="00706548">
              <w:rPr>
                <w:rFonts w:ascii="Arial" w:hAnsi="Arial" w:cs="Arial"/>
                <w:sz w:val="22"/>
                <w:szCs w:val="22"/>
              </w:rPr>
              <w:t>New resources and programmes of work (to be identified through research)</w:t>
            </w:r>
          </w:p>
          <w:p w14:paraId="0EDA4612" w14:textId="77777777" w:rsidR="00015402" w:rsidRPr="00706548" w:rsidRDefault="00015402" w:rsidP="002F56E9">
            <w:pPr>
              <w:rPr>
                <w:rFonts w:ascii="Arial" w:hAnsi="Arial" w:cs="Arial"/>
                <w:sz w:val="22"/>
                <w:szCs w:val="22"/>
              </w:rPr>
            </w:pPr>
            <w:r w:rsidRPr="00706548">
              <w:rPr>
                <w:rFonts w:ascii="Arial" w:hAnsi="Arial" w:cs="Arial"/>
                <w:sz w:val="22"/>
                <w:szCs w:val="22"/>
              </w:rPr>
              <w:t>Appropriate standardised assessments (to be identified through research)</w:t>
            </w:r>
          </w:p>
          <w:p w14:paraId="66BED942" w14:textId="77777777" w:rsidR="00015402" w:rsidRPr="007E0D88" w:rsidRDefault="00015402" w:rsidP="002F56E9">
            <w:pPr>
              <w:rPr>
                <w:rFonts w:ascii="Arial" w:hAnsi="Arial" w:cs="Arial"/>
              </w:rPr>
            </w:pPr>
          </w:p>
        </w:tc>
      </w:tr>
    </w:tbl>
    <w:p w14:paraId="4FACD6EE" w14:textId="59566813" w:rsidR="00343305" w:rsidRPr="001C5268" w:rsidRDefault="00343305" w:rsidP="001C5268">
      <w:pPr>
        <w:rPr>
          <w:rFonts w:ascii="Arial" w:hAnsi="Arial" w:cs="Arial"/>
          <w:b/>
          <w:bCs/>
          <w:sz w:val="22"/>
          <w:szCs w:val="22"/>
        </w:rPr>
      </w:pPr>
      <w:bookmarkStart w:id="0" w:name="_GoBack"/>
      <w:bookmarkEnd w:id="0"/>
    </w:p>
    <w:sectPr w:rsidR="00343305" w:rsidRPr="001C5268" w:rsidSect="0067057D">
      <w:footerReference w:type="default" r:id="rId11"/>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3F484" w14:textId="77777777" w:rsidR="00B70B12" w:rsidRDefault="00CA59A6">
      <w:r>
        <w:separator/>
      </w:r>
    </w:p>
  </w:endnote>
  <w:endnote w:type="continuationSeparator" w:id="0">
    <w:p w14:paraId="6B0E675C" w14:textId="77777777" w:rsidR="00B70B12" w:rsidRDefault="00CA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4CDDF" w14:textId="77777777"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F85BC" w14:textId="77777777" w:rsidR="00B70B12" w:rsidRDefault="00CA59A6">
      <w:r>
        <w:separator/>
      </w:r>
    </w:p>
  </w:footnote>
  <w:footnote w:type="continuationSeparator" w:id="0">
    <w:p w14:paraId="37D2B496" w14:textId="77777777" w:rsidR="00B70B12" w:rsidRDefault="00CA5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4FE2E1D"/>
    <w:multiLevelType w:val="hybridMultilevel"/>
    <w:tmpl w:val="AA56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15402"/>
    <w:rsid w:val="000E7FCB"/>
    <w:rsid w:val="001A7327"/>
    <w:rsid w:val="001C5268"/>
    <w:rsid w:val="00203BF8"/>
    <w:rsid w:val="0030659C"/>
    <w:rsid w:val="00343305"/>
    <w:rsid w:val="003F0108"/>
    <w:rsid w:val="004515B5"/>
    <w:rsid w:val="0047052C"/>
    <w:rsid w:val="00553A18"/>
    <w:rsid w:val="006464F9"/>
    <w:rsid w:val="00773072"/>
    <w:rsid w:val="00830D10"/>
    <w:rsid w:val="00953ABE"/>
    <w:rsid w:val="00987ECC"/>
    <w:rsid w:val="00B70B12"/>
    <w:rsid w:val="00BF439F"/>
    <w:rsid w:val="00CA2755"/>
    <w:rsid w:val="00CA59A6"/>
    <w:rsid w:val="00EA4B6D"/>
    <w:rsid w:val="00F44F80"/>
    <w:rsid w:val="00FC28D3"/>
    <w:rsid w:val="00FF20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3A18"/>
    <w:rPr>
      <w:rFonts w:ascii="Tahoma" w:hAnsi="Tahoma" w:cs="Tahoma"/>
      <w:sz w:val="16"/>
      <w:szCs w:val="16"/>
    </w:rPr>
  </w:style>
  <w:style w:type="character" w:customStyle="1" w:styleId="BalloonTextChar">
    <w:name w:val="Balloon Text Char"/>
    <w:basedOn w:val="DefaultParagraphFont"/>
    <w:link w:val="BalloonText"/>
    <w:uiPriority w:val="99"/>
    <w:semiHidden/>
    <w:rsid w:val="00553A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3A18"/>
    <w:rPr>
      <w:rFonts w:ascii="Tahoma" w:hAnsi="Tahoma" w:cs="Tahoma"/>
      <w:sz w:val="16"/>
      <w:szCs w:val="16"/>
    </w:rPr>
  </w:style>
  <w:style w:type="character" w:customStyle="1" w:styleId="BalloonTextChar">
    <w:name w:val="Balloon Text Char"/>
    <w:basedOn w:val="DefaultParagraphFont"/>
    <w:link w:val="BalloonText"/>
    <w:uiPriority w:val="99"/>
    <w:semiHidden/>
    <w:rsid w:val="00553A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D0EC-A816-42D5-A90F-93BE3396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Kelly, E  ( Swinton Primary )</cp:lastModifiedBy>
  <cp:revision>2</cp:revision>
  <dcterms:created xsi:type="dcterms:W3CDTF">2018-09-19T13:22:00Z</dcterms:created>
  <dcterms:modified xsi:type="dcterms:W3CDTF">2018-09-19T13:22:00Z</dcterms:modified>
</cp:coreProperties>
</file>